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E8E78" w14:textId="77777777" w:rsidR="00A625D6" w:rsidRDefault="00000000">
      <w:pPr>
        <w:spacing w:before="1800" w:after="240"/>
        <w:jc w:val="center"/>
      </w:pPr>
      <w:r>
        <w:rPr>
          <w:b/>
          <w:bCs/>
          <w:sz w:val="52"/>
          <w:szCs w:val="52"/>
        </w:rPr>
        <w:t>STATUT</w:t>
      </w:r>
    </w:p>
    <w:p w14:paraId="79BC965D" w14:textId="77777777" w:rsidR="00A625D6" w:rsidRDefault="00000000">
      <w:pPr>
        <w:spacing w:after="120"/>
        <w:jc w:val="center"/>
      </w:pPr>
      <w:r>
        <w:rPr>
          <w:b/>
          <w:bCs/>
          <w:sz w:val="30"/>
          <w:szCs w:val="30"/>
        </w:rPr>
        <w:t>Specjalnego Ośrodka Szkolno-Wychowawczego</w:t>
      </w:r>
    </w:p>
    <w:p w14:paraId="52E168E4" w14:textId="77777777" w:rsidR="00A625D6" w:rsidRDefault="00000000">
      <w:pPr>
        <w:spacing w:after="120"/>
        <w:jc w:val="center"/>
      </w:pPr>
      <w:r>
        <w:rPr>
          <w:b/>
          <w:bCs/>
          <w:sz w:val="30"/>
          <w:szCs w:val="30"/>
        </w:rPr>
        <w:t>dla Dzieci Niewidomych i Słabowidzących</w:t>
      </w:r>
    </w:p>
    <w:p w14:paraId="2C81DD74" w14:textId="77777777" w:rsidR="00A625D6" w:rsidRDefault="00000000">
      <w:pPr>
        <w:spacing w:after="120"/>
        <w:jc w:val="center"/>
      </w:pPr>
      <w:r>
        <w:rPr>
          <w:b/>
          <w:bCs/>
          <w:sz w:val="30"/>
          <w:szCs w:val="30"/>
        </w:rPr>
        <w:t>im. św. Tereski w Rabce-Zdroju</w:t>
      </w:r>
    </w:p>
    <w:p w14:paraId="0D1970D4" w14:textId="77777777" w:rsidR="00A625D6" w:rsidRDefault="00000000">
      <w:pPr>
        <w:spacing w:before="600"/>
        <w:jc w:val="center"/>
      </w:pPr>
      <w:r>
        <w:rPr>
          <w:sz w:val="24"/>
          <w:szCs w:val="24"/>
        </w:rPr>
        <w:t>Rabka-Zdrój 2026</w:t>
      </w:r>
    </w:p>
    <w:p w14:paraId="3453005C" w14:textId="4A85055F" w:rsidR="00A625D6" w:rsidRDefault="00000000" w:rsidP="00A36B95">
      <w:r>
        <w:br w:type="page"/>
      </w:r>
      <w:r>
        <w:rPr>
          <w:b/>
          <w:bCs/>
          <w:sz w:val="30"/>
          <w:szCs w:val="30"/>
        </w:rPr>
        <w:lastRenderedPageBreak/>
        <w:t>Spis treści</w:t>
      </w:r>
    </w:p>
    <w:sdt>
      <w:sdtPr>
        <w:alias w:val="Spis treści"/>
        <w:id w:val="-1870127364"/>
      </w:sdtPr>
      <w:sdtContent>
        <w:p w14:paraId="6F41A5F5" w14:textId="77777777" w:rsidR="00A36B95" w:rsidRDefault="00000000">
          <w:pPr>
            <w:pStyle w:val="Spistreci1"/>
            <w:tabs>
              <w:tab w:val="right" w:leader="dot" w:pos="9344"/>
            </w:tabs>
            <w:rPr>
              <w:noProof/>
            </w:rPr>
          </w:pPr>
          <w:r>
            <w:fldChar w:fldCharType="begin"/>
          </w:r>
          <w:r>
            <w:instrText>TOC \h \o "1-1"</w:instrText>
          </w:r>
          <w:r>
            <w:fldChar w:fldCharType="separate"/>
          </w:r>
          <w:hyperlink w:anchor="_Toc237335708" w:history="1">
            <w:r w:rsidR="00A36B95" w:rsidRPr="00CD304A">
              <w:rPr>
                <w:rStyle w:val="Hipercze"/>
                <w:noProof/>
              </w:rPr>
              <w:t>Rozdział 1 Postanowienia ogólne</w:t>
            </w:r>
            <w:r w:rsidR="00A36B95">
              <w:rPr>
                <w:noProof/>
              </w:rPr>
              <w:tab/>
            </w:r>
            <w:r w:rsidR="00A36B95">
              <w:rPr>
                <w:noProof/>
              </w:rPr>
              <w:fldChar w:fldCharType="begin"/>
            </w:r>
            <w:r w:rsidR="00A36B95">
              <w:rPr>
                <w:noProof/>
              </w:rPr>
              <w:instrText xml:space="preserve"> PAGEREF _Toc237335708 \h </w:instrText>
            </w:r>
            <w:r w:rsidR="00A36B95">
              <w:rPr>
                <w:noProof/>
              </w:rPr>
            </w:r>
            <w:r w:rsidR="00A36B95">
              <w:rPr>
                <w:noProof/>
              </w:rPr>
              <w:fldChar w:fldCharType="separate"/>
            </w:r>
            <w:r w:rsidR="00A36B95">
              <w:rPr>
                <w:noProof/>
              </w:rPr>
              <w:t>1</w:t>
            </w:r>
            <w:r w:rsidR="00A36B95">
              <w:rPr>
                <w:noProof/>
              </w:rPr>
              <w:fldChar w:fldCharType="end"/>
            </w:r>
          </w:hyperlink>
        </w:p>
        <w:p w14:paraId="44888E5B" w14:textId="77777777" w:rsidR="00A36B95" w:rsidRDefault="00A36B95">
          <w:pPr>
            <w:pStyle w:val="Spistreci1"/>
            <w:tabs>
              <w:tab w:val="right" w:leader="dot" w:pos="9344"/>
            </w:tabs>
            <w:rPr>
              <w:noProof/>
            </w:rPr>
          </w:pPr>
          <w:hyperlink w:anchor="_Toc237335709" w:history="1">
            <w:r w:rsidRPr="00CD304A">
              <w:rPr>
                <w:rStyle w:val="Hipercze"/>
                <w:noProof/>
              </w:rPr>
              <w:t>Rozdział 2 Cel i zadania Ośrodka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_Toc237335709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45CA17B1" w14:textId="77777777" w:rsidR="00A36B95" w:rsidRDefault="00A36B95">
          <w:pPr>
            <w:pStyle w:val="Spistreci1"/>
            <w:tabs>
              <w:tab w:val="right" w:leader="dot" w:pos="9344"/>
            </w:tabs>
            <w:rPr>
              <w:noProof/>
            </w:rPr>
          </w:pPr>
          <w:hyperlink w:anchor="_Toc237335710" w:history="1">
            <w:r w:rsidRPr="00CD304A">
              <w:rPr>
                <w:rStyle w:val="Hipercze"/>
                <w:noProof/>
              </w:rPr>
              <w:t>Rozdział 3 Organy Ośrodka i zakres ich zadań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_Toc237335710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74FBCAF2" w14:textId="77777777" w:rsidR="00A36B95" w:rsidRDefault="00A36B95">
          <w:pPr>
            <w:pStyle w:val="Spistreci1"/>
            <w:tabs>
              <w:tab w:val="right" w:leader="dot" w:pos="9344"/>
            </w:tabs>
            <w:rPr>
              <w:noProof/>
            </w:rPr>
          </w:pPr>
          <w:hyperlink w:anchor="_Toc237335711" w:history="1">
            <w:r w:rsidRPr="00CD304A">
              <w:rPr>
                <w:rStyle w:val="Hipercze"/>
                <w:noProof/>
              </w:rPr>
              <w:t>Rozdział 4 Organizacja Ośrodka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_Toc237335711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7AA5AA75" w14:textId="77777777" w:rsidR="00A36B95" w:rsidRDefault="00A36B95">
          <w:pPr>
            <w:pStyle w:val="Spistreci1"/>
            <w:tabs>
              <w:tab w:val="right" w:leader="dot" w:pos="9344"/>
            </w:tabs>
            <w:rPr>
              <w:noProof/>
            </w:rPr>
          </w:pPr>
          <w:hyperlink w:anchor="_Toc237335712" w:history="1">
            <w:r w:rsidRPr="00CD304A">
              <w:rPr>
                <w:rStyle w:val="Hipercze"/>
                <w:noProof/>
              </w:rPr>
              <w:t>Rozdział 5 Prawa i obowiązki pracowników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_Toc237335712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40895725" w14:textId="77777777" w:rsidR="00A36B95" w:rsidRDefault="00A36B95">
          <w:pPr>
            <w:pStyle w:val="Spistreci1"/>
            <w:tabs>
              <w:tab w:val="right" w:leader="dot" w:pos="9344"/>
            </w:tabs>
            <w:rPr>
              <w:noProof/>
            </w:rPr>
          </w:pPr>
          <w:hyperlink w:anchor="_Toc237335713" w:history="1">
            <w:r w:rsidRPr="00CD304A">
              <w:rPr>
                <w:rStyle w:val="Hipercze"/>
                <w:noProof/>
              </w:rPr>
              <w:t>Rozdział 6 Prawa i obowiązki wychowanków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_Toc237335713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6FE0FE08" w14:textId="77777777" w:rsidR="00A36B95" w:rsidRDefault="00A36B95">
          <w:pPr>
            <w:pStyle w:val="Spistreci1"/>
            <w:tabs>
              <w:tab w:val="right" w:leader="dot" w:pos="9344"/>
            </w:tabs>
            <w:rPr>
              <w:noProof/>
            </w:rPr>
          </w:pPr>
          <w:hyperlink w:anchor="_Toc237335714" w:history="1">
            <w:r w:rsidRPr="00CD304A">
              <w:rPr>
                <w:rStyle w:val="Hipercze"/>
                <w:noProof/>
              </w:rPr>
              <w:t>Rozdział 7 Zasady przyjmowania wychowanków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_Toc237335714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257E5FB6" w14:textId="77777777" w:rsidR="00A36B95" w:rsidRDefault="00A36B95">
          <w:pPr>
            <w:pStyle w:val="Spistreci1"/>
            <w:tabs>
              <w:tab w:val="right" w:leader="dot" w:pos="9344"/>
            </w:tabs>
            <w:rPr>
              <w:noProof/>
            </w:rPr>
          </w:pPr>
          <w:hyperlink w:anchor="_Toc237335715" w:history="1">
            <w:r w:rsidRPr="00CD304A">
              <w:rPr>
                <w:rStyle w:val="Hipercze"/>
                <w:noProof/>
              </w:rPr>
              <w:t>Rozdział 8 Opłaty za pobyt i wyżywienie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_Toc237335715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7C2A84AF" w14:textId="77777777" w:rsidR="00A36B95" w:rsidRDefault="00A36B95">
          <w:pPr>
            <w:pStyle w:val="Spistreci1"/>
            <w:tabs>
              <w:tab w:val="right" w:leader="dot" w:pos="9344"/>
            </w:tabs>
            <w:rPr>
              <w:noProof/>
            </w:rPr>
          </w:pPr>
          <w:hyperlink w:anchor="_Toc237335716" w:history="1">
            <w:r w:rsidRPr="00CD304A">
              <w:rPr>
                <w:rStyle w:val="Hipercze"/>
                <w:noProof/>
              </w:rPr>
              <w:t>Rozdział 9 Sposób uzyskiwania środków finansowych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_Toc237335716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063116ED" w14:textId="77777777" w:rsidR="00A36B95" w:rsidRDefault="00A36B95">
          <w:pPr>
            <w:pStyle w:val="Spistreci1"/>
            <w:tabs>
              <w:tab w:val="right" w:leader="dot" w:pos="9344"/>
            </w:tabs>
            <w:rPr>
              <w:noProof/>
            </w:rPr>
          </w:pPr>
          <w:hyperlink w:anchor="_Toc237335717" w:history="1">
            <w:r w:rsidRPr="00CD304A">
              <w:rPr>
                <w:rStyle w:val="Hipercze"/>
                <w:noProof/>
              </w:rPr>
              <w:t>Rozdział 10 Dokumentacja i ochrona danych osobowych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_Toc237335717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24494490" w14:textId="77777777" w:rsidR="00A36B95" w:rsidRDefault="00A36B95">
          <w:pPr>
            <w:pStyle w:val="Spistreci1"/>
            <w:tabs>
              <w:tab w:val="right" w:leader="dot" w:pos="9344"/>
            </w:tabs>
            <w:rPr>
              <w:noProof/>
            </w:rPr>
          </w:pPr>
          <w:hyperlink w:anchor="_Toc237335718" w:history="1">
            <w:r w:rsidRPr="00CD304A">
              <w:rPr>
                <w:rStyle w:val="Hipercze"/>
                <w:noProof/>
              </w:rPr>
              <w:t>Rozdział 11 Postanowienia końcowe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_Toc237335718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29D80036" w14:textId="77777777" w:rsidR="00A625D6" w:rsidRDefault="00000000">
          <w:r>
            <w:fldChar w:fldCharType="end"/>
          </w:r>
        </w:p>
      </w:sdtContent>
    </w:sdt>
    <w:p w14:paraId="5E8CDE6C" w14:textId="77777777" w:rsidR="00A625D6" w:rsidRDefault="00000000">
      <w:r>
        <w:br w:type="page"/>
      </w:r>
    </w:p>
    <w:p w14:paraId="5D3DC806" w14:textId="77777777" w:rsidR="00A625D6" w:rsidRDefault="00000000">
      <w:pPr>
        <w:pStyle w:val="Nagwek1"/>
        <w:keepNext/>
        <w:spacing w:before="400" w:after="200"/>
        <w:jc w:val="center"/>
      </w:pPr>
      <w:bookmarkStart w:id="0" w:name="_Toc237335708"/>
      <w:r>
        <w:lastRenderedPageBreak/>
        <w:t>Rozdział 1</w:t>
      </w:r>
      <w:r>
        <w:br/>
        <w:t>Postanowienia ogólne</w:t>
      </w:r>
      <w:bookmarkEnd w:id="0"/>
    </w:p>
    <w:p w14:paraId="262F7283" w14:textId="77777777" w:rsidR="00A625D6" w:rsidRDefault="00000000">
      <w:pPr>
        <w:keepNext/>
        <w:spacing w:before="240" w:after="120"/>
        <w:jc w:val="center"/>
      </w:pPr>
      <w:r>
        <w:rPr>
          <w:b/>
          <w:bCs/>
        </w:rPr>
        <w:t>§ 1</w:t>
      </w:r>
    </w:p>
    <w:p w14:paraId="0548C763" w14:textId="77777777" w:rsidR="00A625D6" w:rsidRDefault="00000000">
      <w:pPr>
        <w:pStyle w:val="Akapitzlist"/>
        <w:numPr>
          <w:ilvl w:val="0"/>
          <w:numId w:val="1"/>
        </w:numPr>
        <w:spacing w:after="80" w:line="276" w:lineRule="auto"/>
        <w:jc w:val="both"/>
      </w:pPr>
      <w:r>
        <w:t>Specjalny Ośrodek Szkolno-Wychowawczy dla Dzieci Niewidomych i Słabowidzących im. św. Tereski w Rabce-Zdroju, zwany dalej „Ośrodkiem”, jest niepubliczną placówką, o której mowa w art. 2 pkt 7 ustawy z dnia 14 grudnia 2016 r. – Prawo oświatowe (Dz. U. z 2026 r. poz. 820), zwanej dalej „ustawą – Prawo oświatowe”.</w:t>
      </w:r>
    </w:p>
    <w:p w14:paraId="5415D27E" w14:textId="77777777" w:rsidR="00A625D6" w:rsidRDefault="00000000">
      <w:pPr>
        <w:pStyle w:val="Akapitzlist"/>
        <w:numPr>
          <w:ilvl w:val="0"/>
          <w:numId w:val="1"/>
        </w:numPr>
        <w:spacing w:after="80" w:line="276" w:lineRule="auto"/>
        <w:jc w:val="both"/>
      </w:pPr>
      <w:r>
        <w:t>Ośrodek jest przeznaczony dla dzieci i młodzieży niewidomych i słabowidzących, w tym z niepełnosprawnością intelektualną w stopniu lekkim, umiarkowanym lub znacznym oraz z niepełnosprawnościami sprzężonymi, posiadających orzeczenie o potrzebie kształcenia specjalnego i wymagających stosowania specjalnej organizacji nauki, metod pracy i wychowania.</w:t>
      </w:r>
    </w:p>
    <w:p w14:paraId="64390815" w14:textId="77777777" w:rsidR="00A625D6" w:rsidRDefault="00000000">
      <w:pPr>
        <w:pStyle w:val="Akapitzlist"/>
        <w:numPr>
          <w:ilvl w:val="0"/>
          <w:numId w:val="1"/>
        </w:numPr>
        <w:spacing w:after="80" w:line="276" w:lineRule="auto"/>
        <w:jc w:val="both"/>
      </w:pPr>
      <w:r>
        <w:t>Siedzibą Ośrodka jest Rabka-Zdrój. Ośrodek mieści się przy ul. Słonecznej 11, 34-700 Rabka-Zdrój.</w:t>
      </w:r>
    </w:p>
    <w:p w14:paraId="7AF80570" w14:textId="77777777" w:rsidR="00A625D6" w:rsidRDefault="00000000">
      <w:pPr>
        <w:pStyle w:val="Akapitzlist"/>
        <w:numPr>
          <w:ilvl w:val="0"/>
          <w:numId w:val="1"/>
        </w:numPr>
        <w:spacing w:after="80" w:line="276" w:lineRule="auto"/>
        <w:jc w:val="both"/>
      </w:pPr>
      <w:r>
        <w:t>Osobą prowadzącą Ośrodek jest Towarzystwo Opieki nad Ociemniałymi Stowarzyszenie z siedzibą w Laskach, ul. Brzozowa 75, 05-080 Izabelin, wpisane do Krajowego Rejestru Sądowego pod numerem 0000054086, zwane dalej „Towarzystwem”.</w:t>
      </w:r>
    </w:p>
    <w:p w14:paraId="17F5848A" w14:textId="77777777" w:rsidR="00A625D6" w:rsidRDefault="00000000">
      <w:pPr>
        <w:pStyle w:val="Akapitzlist"/>
        <w:numPr>
          <w:ilvl w:val="0"/>
          <w:numId w:val="1"/>
        </w:numPr>
        <w:spacing w:after="80" w:line="276" w:lineRule="auto"/>
        <w:jc w:val="both"/>
      </w:pPr>
      <w:r>
        <w:t>Ośrodek jest wpisany do ewidencji szkół i placówek niepublicznych prowadzonej przez Powiat Nowotarski.</w:t>
      </w:r>
    </w:p>
    <w:p w14:paraId="40EA5682" w14:textId="77777777" w:rsidR="00A625D6" w:rsidRDefault="00000000">
      <w:pPr>
        <w:pStyle w:val="Akapitzlist"/>
        <w:numPr>
          <w:ilvl w:val="0"/>
          <w:numId w:val="1"/>
        </w:numPr>
        <w:spacing w:after="80" w:line="276" w:lineRule="auto"/>
        <w:jc w:val="both"/>
      </w:pPr>
      <w:r>
        <w:t>Nadzór pedagogiczny nad Ośrodkiem sprawuje Małopolski Kurator Oświaty.</w:t>
      </w:r>
    </w:p>
    <w:p w14:paraId="790591CA" w14:textId="77777777" w:rsidR="00A625D6" w:rsidRDefault="00000000">
      <w:pPr>
        <w:keepNext/>
        <w:spacing w:before="240" w:after="120"/>
        <w:jc w:val="center"/>
      </w:pPr>
      <w:r>
        <w:rPr>
          <w:b/>
          <w:bCs/>
        </w:rPr>
        <w:t>§ 2</w:t>
      </w:r>
    </w:p>
    <w:p w14:paraId="65B6E70B" w14:textId="77777777" w:rsidR="00A625D6" w:rsidRDefault="00000000">
      <w:pPr>
        <w:pStyle w:val="Akapitzlist"/>
        <w:numPr>
          <w:ilvl w:val="0"/>
          <w:numId w:val="2"/>
        </w:numPr>
        <w:spacing w:after="80" w:line="276" w:lineRule="auto"/>
        <w:jc w:val="both"/>
      </w:pPr>
      <w:r>
        <w:t>W skład Ośrodka wchodzą:</w:t>
      </w:r>
    </w:p>
    <w:p w14:paraId="34CA8A28" w14:textId="77777777" w:rsidR="00A625D6" w:rsidRDefault="00000000">
      <w:pPr>
        <w:pStyle w:val="Akapitzlist"/>
        <w:numPr>
          <w:ilvl w:val="0"/>
          <w:numId w:val="3"/>
        </w:numPr>
        <w:spacing w:after="80" w:line="276" w:lineRule="auto"/>
        <w:jc w:val="both"/>
      </w:pPr>
      <w:r>
        <w:t>Szkoła Podstawowa Specjalna dla Niewidomych i Słabowidzących, w której funkcjonują oddziały przedszkolne;</w:t>
      </w:r>
    </w:p>
    <w:p w14:paraId="5922EF5B" w14:textId="77777777" w:rsidR="00A625D6" w:rsidRDefault="00000000">
      <w:pPr>
        <w:pStyle w:val="Akapitzlist"/>
        <w:numPr>
          <w:ilvl w:val="0"/>
          <w:numId w:val="3"/>
        </w:numPr>
        <w:spacing w:after="80" w:line="276" w:lineRule="auto"/>
        <w:jc w:val="both"/>
      </w:pPr>
      <w:r>
        <w:t>Szkoła Przysposabiająca do Pracy dla Niewidomych i Słabowidzących;</w:t>
      </w:r>
    </w:p>
    <w:p w14:paraId="2C455332" w14:textId="77777777" w:rsidR="00A625D6" w:rsidRDefault="00000000">
      <w:pPr>
        <w:pStyle w:val="Akapitzlist"/>
        <w:numPr>
          <w:ilvl w:val="0"/>
          <w:numId w:val="3"/>
        </w:numPr>
        <w:spacing w:after="80" w:line="276" w:lineRule="auto"/>
        <w:jc w:val="both"/>
      </w:pPr>
      <w:r>
        <w:t>internat.</w:t>
      </w:r>
    </w:p>
    <w:p w14:paraId="7A957688" w14:textId="77777777" w:rsidR="00A625D6" w:rsidRDefault="00000000">
      <w:pPr>
        <w:pStyle w:val="Akapitzlist"/>
        <w:numPr>
          <w:ilvl w:val="0"/>
          <w:numId w:val="2"/>
        </w:numPr>
        <w:spacing w:after="80" w:line="276" w:lineRule="auto"/>
        <w:jc w:val="both"/>
      </w:pPr>
      <w:r>
        <w:t>Szkoły, o których mowa w ust. 1 pkt 1 i 2, zwane dalej „jednostkami Ośrodka”, działają na podstawie odrębnych statutów nadanych przez Towarzystwo. Oddziały przedszkolne działają na podstawie statutu Szkoły Podstawowej Specjalnej dla Niewidomych i Słabowidzących.</w:t>
      </w:r>
    </w:p>
    <w:p w14:paraId="52F149A6" w14:textId="77777777" w:rsidR="00A625D6" w:rsidRDefault="00000000">
      <w:pPr>
        <w:pStyle w:val="Akapitzlist"/>
        <w:numPr>
          <w:ilvl w:val="0"/>
          <w:numId w:val="2"/>
        </w:numPr>
        <w:spacing w:after="80" w:line="276" w:lineRule="auto"/>
        <w:jc w:val="both"/>
      </w:pPr>
      <w:r>
        <w:t>W Ośrodku organizuje się wczesne wspomaganie rozwoju dziecka oraz zajęcia rewalidacyjne i zajęcia z zakresu pomocy psychologiczno-pedagogicznej.</w:t>
      </w:r>
    </w:p>
    <w:p w14:paraId="0DA34418" w14:textId="77777777" w:rsidR="00A625D6" w:rsidRDefault="00000000">
      <w:pPr>
        <w:pStyle w:val="Akapitzlist"/>
        <w:numPr>
          <w:ilvl w:val="0"/>
          <w:numId w:val="2"/>
        </w:numPr>
        <w:spacing w:after="80" w:line="276" w:lineRule="auto"/>
        <w:jc w:val="both"/>
      </w:pPr>
      <w:r>
        <w:t>Obsługę kancelaryjną Ośrodka i jednostek Ośrodka prowadzi sekretariat Ośrodka.</w:t>
      </w:r>
    </w:p>
    <w:p w14:paraId="4B77F794" w14:textId="77777777" w:rsidR="00A625D6" w:rsidRDefault="00000000">
      <w:pPr>
        <w:keepNext/>
        <w:spacing w:before="240" w:after="120"/>
        <w:jc w:val="center"/>
      </w:pPr>
      <w:r>
        <w:rPr>
          <w:b/>
          <w:bCs/>
        </w:rPr>
        <w:t>§ 3</w:t>
      </w:r>
    </w:p>
    <w:p w14:paraId="5461BEB5" w14:textId="77777777" w:rsidR="00A625D6" w:rsidRDefault="00000000">
      <w:pPr>
        <w:pStyle w:val="Akapitzlist"/>
        <w:numPr>
          <w:ilvl w:val="0"/>
          <w:numId w:val="4"/>
        </w:numPr>
        <w:spacing w:after="80" w:line="276" w:lineRule="auto"/>
        <w:jc w:val="both"/>
      </w:pPr>
      <w:r>
        <w:t>Ośrodek używa pieczęci podłużnej zawierającej pełną nazwę Ośrodka, jego adres oraz dane identyfikacyjne.</w:t>
      </w:r>
    </w:p>
    <w:p w14:paraId="44DE0CB5" w14:textId="77777777" w:rsidR="00A625D6" w:rsidRDefault="00000000">
      <w:pPr>
        <w:pStyle w:val="Akapitzlist"/>
        <w:numPr>
          <w:ilvl w:val="0"/>
          <w:numId w:val="4"/>
        </w:numPr>
        <w:spacing w:after="80" w:line="276" w:lineRule="auto"/>
        <w:jc w:val="both"/>
      </w:pPr>
      <w:r>
        <w:t>Jednostki Ośrodka używają pieczęci określonych w ich statutach.</w:t>
      </w:r>
    </w:p>
    <w:p w14:paraId="159A4543" w14:textId="77777777" w:rsidR="00A625D6" w:rsidRDefault="00000000">
      <w:pPr>
        <w:pStyle w:val="Akapitzlist"/>
        <w:numPr>
          <w:ilvl w:val="0"/>
          <w:numId w:val="4"/>
        </w:numPr>
        <w:spacing w:after="80" w:line="276" w:lineRule="auto"/>
        <w:jc w:val="both"/>
      </w:pPr>
      <w:r>
        <w:t>W dokumentach wewnętrznych i w korespondencji może być używana nazwa skrócona: „SOSW im. św. Tereski w Rabce-Zdroju”.</w:t>
      </w:r>
    </w:p>
    <w:p w14:paraId="5A5FD615" w14:textId="77777777" w:rsidR="00A625D6" w:rsidRDefault="00000000">
      <w:pPr>
        <w:keepNext/>
        <w:spacing w:before="240" w:after="120"/>
        <w:jc w:val="center"/>
      </w:pPr>
      <w:r>
        <w:rPr>
          <w:b/>
          <w:bCs/>
        </w:rPr>
        <w:t>§ 4</w:t>
      </w:r>
    </w:p>
    <w:p w14:paraId="29A4CD0E" w14:textId="77777777" w:rsidR="00A625D6" w:rsidRDefault="00000000">
      <w:pPr>
        <w:pStyle w:val="Akapitzlist"/>
        <w:numPr>
          <w:ilvl w:val="0"/>
          <w:numId w:val="5"/>
        </w:numPr>
        <w:spacing w:after="80" w:line="276" w:lineRule="auto"/>
        <w:jc w:val="both"/>
      </w:pPr>
      <w:r>
        <w:t>Ośrodek działa na podstawie:</w:t>
      </w:r>
    </w:p>
    <w:p w14:paraId="325B5B5E" w14:textId="77777777" w:rsidR="00A625D6" w:rsidRDefault="00000000">
      <w:pPr>
        <w:pStyle w:val="Akapitzlist"/>
        <w:numPr>
          <w:ilvl w:val="0"/>
          <w:numId w:val="6"/>
        </w:numPr>
        <w:spacing w:after="80" w:line="276" w:lineRule="auto"/>
        <w:jc w:val="both"/>
      </w:pPr>
      <w:r>
        <w:lastRenderedPageBreak/>
        <w:t>ustawy – Prawo oświatowe oraz przepisów wykonawczych wydanych na jej podstawie;</w:t>
      </w:r>
    </w:p>
    <w:p w14:paraId="75CCF159" w14:textId="77777777" w:rsidR="00A625D6" w:rsidRDefault="00000000">
      <w:pPr>
        <w:pStyle w:val="Akapitzlist"/>
        <w:numPr>
          <w:ilvl w:val="0"/>
          <w:numId w:val="6"/>
        </w:numPr>
        <w:spacing w:after="80" w:line="276" w:lineRule="auto"/>
        <w:jc w:val="both"/>
      </w:pPr>
      <w:r>
        <w:t>statutu Towarzystwa, w szczególności § 2 ust. 1 lit. a oraz § 15 ust. 2 lit. b tego statutu, a także uchwał Zarządu Towarzystwa;</w:t>
      </w:r>
    </w:p>
    <w:p w14:paraId="5253D91E" w14:textId="77777777" w:rsidR="00A625D6" w:rsidRDefault="00000000">
      <w:pPr>
        <w:pStyle w:val="Akapitzlist"/>
        <w:numPr>
          <w:ilvl w:val="0"/>
          <w:numId w:val="6"/>
        </w:numPr>
        <w:spacing w:after="80" w:line="276" w:lineRule="auto"/>
        <w:jc w:val="both"/>
      </w:pPr>
      <w:r>
        <w:t>wpisu do ewidencji, o którym mowa w § 1 ust. 5;</w:t>
      </w:r>
    </w:p>
    <w:p w14:paraId="75BD426A" w14:textId="77777777" w:rsidR="00A625D6" w:rsidRDefault="00000000">
      <w:pPr>
        <w:pStyle w:val="Akapitzlist"/>
        <w:numPr>
          <w:ilvl w:val="0"/>
          <w:numId w:val="6"/>
        </w:numPr>
        <w:spacing w:after="80" w:line="276" w:lineRule="auto"/>
        <w:jc w:val="both"/>
      </w:pPr>
      <w:r>
        <w:t>niniejszego statutu.</w:t>
      </w:r>
    </w:p>
    <w:p w14:paraId="78A9D9A3" w14:textId="77777777" w:rsidR="00A625D6" w:rsidRDefault="00000000">
      <w:pPr>
        <w:pStyle w:val="Akapitzlist"/>
        <w:numPr>
          <w:ilvl w:val="0"/>
          <w:numId w:val="5"/>
        </w:numPr>
        <w:spacing w:after="80" w:line="276" w:lineRule="auto"/>
        <w:jc w:val="both"/>
      </w:pPr>
      <w:r>
        <w:t>Ośrodek realizuje swoje zadania we współpracy z jednostkami organizacyjnymi Towarzystwa, w szczególności z Działem Brajla, Działem do spraw Absolwentów, Działem Lekarskim oraz administracją Towarzystwa.</w:t>
      </w:r>
    </w:p>
    <w:p w14:paraId="270F293E" w14:textId="77777777" w:rsidR="00A625D6" w:rsidRDefault="00000000">
      <w:pPr>
        <w:pStyle w:val="Nagwek1"/>
        <w:keepNext/>
        <w:spacing w:before="400" w:after="200"/>
        <w:jc w:val="center"/>
      </w:pPr>
      <w:bookmarkStart w:id="1" w:name="_Toc237335709"/>
      <w:r>
        <w:t>Rozdział 2</w:t>
      </w:r>
      <w:r>
        <w:br/>
        <w:t>Cel i zadania Ośrodka</w:t>
      </w:r>
      <w:bookmarkEnd w:id="1"/>
    </w:p>
    <w:p w14:paraId="0BAE0013" w14:textId="77777777" w:rsidR="00A625D6" w:rsidRDefault="00000000">
      <w:pPr>
        <w:keepNext/>
        <w:spacing w:before="240" w:after="120"/>
        <w:jc w:val="center"/>
      </w:pPr>
      <w:r>
        <w:rPr>
          <w:b/>
          <w:bCs/>
        </w:rPr>
        <w:t>§ 5</w:t>
      </w:r>
    </w:p>
    <w:p w14:paraId="2D45967F" w14:textId="77777777" w:rsidR="00A625D6" w:rsidRDefault="00000000">
      <w:pPr>
        <w:spacing w:after="80" w:line="276" w:lineRule="auto"/>
        <w:ind w:left="340"/>
        <w:jc w:val="both"/>
      </w:pPr>
      <w:r>
        <w:t>Celem Ośrodka jest zapewnienie dzieciom i młodzieży, o których mowa w § 1 ust. 2, kształcenia, wychowania, rewalidacji i całodobowej opieki umożliwiających realizację obowiązku rocznego przygotowania przedszkolnego, obowiązku szkolnego i obowiązku nauki oraz przygotowanie ich – odpowiednio do indywidualnych możliwości – do możliwie samodzielnego i niezależnego funkcjonowania w życiu dorosłym.</w:t>
      </w:r>
    </w:p>
    <w:p w14:paraId="61AB4573" w14:textId="77777777" w:rsidR="00A625D6" w:rsidRDefault="00000000">
      <w:pPr>
        <w:keepNext/>
        <w:spacing w:before="240" w:after="120"/>
        <w:jc w:val="center"/>
      </w:pPr>
      <w:r>
        <w:rPr>
          <w:b/>
          <w:bCs/>
        </w:rPr>
        <w:t>§ 6</w:t>
      </w:r>
    </w:p>
    <w:p w14:paraId="02943947" w14:textId="77777777" w:rsidR="00A625D6" w:rsidRDefault="00000000">
      <w:pPr>
        <w:pStyle w:val="Akapitzlist"/>
        <w:numPr>
          <w:ilvl w:val="0"/>
          <w:numId w:val="7"/>
        </w:numPr>
        <w:spacing w:after="80" w:line="276" w:lineRule="auto"/>
        <w:jc w:val="both"/>
      </w:pPr>
      <w:r>
        <w:t>Do zadań Ośrodka należy w szczególności:</w:t>
      </w:r>
    </w:p>
    <w:p w14:paraId="0B660CDF" w14:textId="77777777" w:rsidR="00A625D6" w:rsidRDefault="00000000">
      <w:pPr>
        <w:pStyle w:val="Akapitzlist"/>
        <w:numPr>
          <w:ilvl w:val="0"/>
          <w:numId w:val="8"/>
        </w:numPr>
        <w:spacing w:after="80" w:line="276" w:lineRule="auto"/>
        <w:jc w:val="both"/>
      </w:pPr>
      <w:r>
        <w:t>zapewnienie warunków realizacji zaleceń zawartych w orzeczeniach o potrzebie kształcenia specjalnego oraz w indywidualnych programach edukacyjno-terapeutycznych;</w:t>
      </w:r>
    </w:p>
    <w:p w14:paraId="650883B4" w14:textId="77777777" w:rsidR="00A625D6" w:rsidRDefault="00000000">
      <w:pPr>
        <w:pStyle w:val="Akapitzlist"/>
        <w:numPr>
          <w:ilvl w:val="0"/>
          <w:numId w:val="8"/>
        </w:numPr>
        <w:spacing w:after="80" w:line="276" w:lineRule="auto"/>
        <w:jc w:val="both"/>
      </w:pPr>
      <w:r>
        <w:t>organizowanie zajęć rewalidacyjnych odpowiednich do rodzaju niepełnosprawności, w szczególności:</w:t>
      </w:r>
    </w:p>
    <w:p w14:paraId="12B1862C" w14:textId="77777777" w:rsidR="00A625D6" w:rsidRDefault="00000000">
      <w:pPr>
        <w:pStyle w:val="Akapitzlist"/>
        <w:numPr>
          <w:ilvl w:val="0"/>
          <w:numId w:val="9"/>
        </w:numPr>
        <w:spacing w:after="80" w:line="276" w:lineRule="auto"/>
        <w:jc w:val="both"/>
      </w:pPr>
      <w:r>
        <w:t>orientacji przestrzennej i samodzielnego poruszania się,</w:t>
      </w:r>
    </w:p>
    <w:p w14:paraId="3F74FEDB" w14:textId="77777777" w:rsidR="00A625D6" w:rsidRDefault="00000000">
      <w:pPr>
        <w:pStyle w:val="Akapitzlist"/>
        <w:numPr>
          <w:ilvl w:val="0"/>
          <w:numId w:val="9"/>
        </w:numPr>
        <w:spacing w:after="80" w:line="276" w:lineRule="auto"/>
        <w:jc w:val="both"/>
      </w:pPr>
      <w:r>
        <w:t>terapii widzenia,</w:t>
      </w:r>
    </w:p>
    <w:p w14:paraId="0661EC3B" w14:textId="77777777" w:rsidR="00A625D6" w:rsidRDefault="00000000">
      <w:pPr>
        <w:pStyle w:val="Akapitzlist"/>
        <w:numPr>
          <w:ilvl w:val="0"/>
          <w:numId w:val="9"/>
        </w:numPr>
        <w:spacing w:after="80" w:line="276" w:lineRule="auto"/>
        <w:jc w:val="both"/>
      </w:pPr>
      <w:r>
        <w:t>rewalidacji ruchowej,</w:t>
      </w:r>
    </w:p>
    <w:p w14:paraId="75B050A6" w14:textId="77777777" w:rsidR="00A625D6" w:rsidRDefault="00000000">
      <w:pPr>
        <w:pStyle w:val="Akapitzlist"/>
        <w:numPr>
          <w:ilvl w:val="0"/>
          <w:numId w:val="9"/>
        </w:numPr>
        <w:spacing w:after="80" w:line="276" w:lineRule="auto"/>
        <w:jc w:val="both"/>
      </w:pPr>
      <w:r>
        <w:t>nauki pisma punktowego Braille’a oraz alternatywnych technik czytania i pisania,</w:t>
      </w:r>
    </w:p>
    <w:p w14:paraId="0812D982" w14:textId="77777777" w:rsidR="00A625D6" w:rsidRDefault="00000000">
      <w:pPr>
        <w:pStyle w:val="Akapitzlist"/>
        <w:numPr>
          <w:ilvl w:val="0"/>
          <w:numId w:val="9"/>
        </w:numPr>
        <w:spacing w:after="80" w:line="276" w:lineRule="auto"/>
        <w:jc w:val="both"/>
      </w:pPr>
      <w:r>
        <w:t>treningu czynności życia codziennego,</w:t>
      </w:r>
    </w:p>
    <w:p w14:paraId="562F049A" w14:textId="77777777" w:rsidR="00A625D6" w:rsidRDefault="00000000">
      <w:pPr>
        <w:pStyle w:val="Akapitzlist"/>
        <w:numPr>
          <w:ilvl w:val="0"/>
          <w:numId w:val="9"/>
        </w:numPr>
        <w:spacing w:after="80" w:line="276" w:lineRule="auto"/>
        <w:jc w:val="both"/>
      </w:pPr>
      <w:r>
        <w:t>zajęć rozwijających komunikowanie się, w tym z zastosowaniem komunikacji wspomagającej i alternatywnej (AAC),</w:t>
      </w:r>
    </w:p>
    <w:p w14:paraId="64D06082" w14:textId="77777777" w:rsidR="00A625D6" w:rsidRDefault="00000000">
      <w:pPr>
        <w:pStyle w:val="Akapitzlist"/>
        <w:numPr>
          <w:ilvl w:val="0"/>
          <w:numId w:val="9"/>
        </w:numPr>
        <w:spacing w:after="80" w:line="276" w:lineRule="auto"/>
        <w:jc w:val="both"/>
      </w:pPr>
      <w:r>
        <w:t>zajęć logopedycznych i innych zajęć o charakterze terapeutycznym;</w:t>
      </w:r>
    </w:p>
    <w:p w14:paraId="29134FE4" w14:textId="77777777" w:rsidR="00A625D6" w:rsidRDefault="00000000">
      <w:pPr>
        <w:pStyle w:val="Akapitzlist"/>
        <w:numPr>
          <w:ilvl w:val="0"/>
          <w:numId w:val="8"/>
        </w:numPr>
        <w:spacing w:after="80" w:line="276" w:lineRule="auto"/>
        <w:jc w:val="both"/>
      </w:pPr>
      <w:r>
        <w:t>udzielanie wychowankom i ich rodzicom pomocy psychologiczno-pedagogicznej;</w:t>
      </w:r>
    </w:p>
    <w:p w14:paraId="64ECB08C" w14:textId="77777777" w:rsidR="00A625D6" w:rsidRDefault="00000000">
      <w:pPr>
        <w:pStyle w:val="Akapitzlist"/>
        <w:numPr>
          <w:ilvl w:val="0"/>
          <w:numId w:val="8"/>
        </w:numPr>
        <w:spacing w:after="80" w:line="276" w:lineRule="auto"/>
        <w:jc w:val="both"/>
      </w:pPr>
      <w:r>
        <w:t>zapewnienie wychowankom internatu zakwaterowania, całodobowej opieki i wyżywienia;</w:t>
      </w:r>
    </w:p>
    <w:p w14:paraId="673DD914" w14:textId="77777777" w:rsidR="00A625D6" w:rsidRDefault="00000000">
      <w:pPr>
        <w:pStyle w:val="Akapitzlist"/>
        <w:numPr>
          <w:ilvl w:val="0"/>
          <w:numId w:val="8"/>
        </w:numPr>
        <w:spacing w:after="80" w:line="276" w:lineRule="auto"/>
        <w:jc w:val="both"/>
      </w:pPr>
      <w:r>
        <w:t>organizowanie wczesnego wspomagania rozwoju dziecka;</w:t>
      </w:r>
    </w:p>
    <w:p w14:paraId="4ABDB586" w14:textId="77777777" w:rsidR="00A625D6" w:rsidRDefault="00000000">
      <w:pPr>
        <w:pStyle w:val="Akapitzlist"/>
        <w:numPr>
          <w:ilvl w:val="0"/>
          <w:numId w:val="8"/>
        </w:numPr>
        <w:spacing w:after="80" w:line="276" w:lineRule="auto"/>
        <w:jc w:val="both"/>
      </w:pPr>
      <w:r>
        <w:t>wspieranie rodziców w wypełnianiu funkcji opiekuńczych, wychowawczych i rewalidacyjnych;</w:t>
      </w:r>
    </w:p>
    <w:p w14:paraId="6AE9A6AD" w14:textId="77777777" w:rsidR="00A625D6" w:rsidRDefault="00000000">
      <w:pPr>
        <w:pStyle w:val="Akapitzlist"/>
        <w:numPr>
          <w:ilvl w:val="0"/>
          <w:numId w:val="8"/>
        </w:numPr>
        <w:spacing w:after="80" w:line="276" w:lineRule="auto"/>
        <w:jc w:val="both"/>
      </w:pPr>
      <w:r>
        <w:t>przygotowanie wychowanków do samodzielności życiowej i społecznej, a w przypadku uczniów szkoły przysposabiającej do pracy – także do podejmowania aktywności zawodowej w dostępnych dla nich formach;</w:t>
      </w:r>
    </w:p>
    <w:p w14:paraId="20AC2240" w14:textId="77777777" w:rsidR="00A625D6" w:rsidRDefault="00000000">
      <w:pPr>
        <w:pStyle w:val="Akapitzlist"/>
        <w:numPr>
          <w:ilvl w:val="0"/>
          <w:numId w:val="8"/>
        </w:numPr>
        <w:spacing w:after="80" w:line="276" w:lineRule="auto"/>
        <w:jc w:val="both"/>
      </w:pPr>
      <w:r>
        <w:lastRenderedPageBreak/>
        <w:t>zapewnienie bezpiecznych i higienicznych warunków pobytu, nauki i wypoczynku;</w:t>
      </w:r>
    </w:p>
    <w:p w14:paraId="06AABE35" w14:textId="77777777" w:rsidR="00A625D6" w:rsidRDefault="00000000">
      <w:pPr>
        <w:pStyle w:val="Akapitzlist"/>
        <w:numPr>
          <w:ilvl w:val="0"/>
          <w:numId w:val="8"/>
        </w:numPr>
        <w:spacing w:after="80" w:line="276" w:lineRule="auto"/>
        <w:jc w:val="both"/>
      </w:pPr>
      <w:r>
        <w:t>ochrona wychowanków przed przemocą, krzywdzeniem i wszelkimi formami zaniedbania;</w:t>
      </w:r>
    </w:p>
    <w:p w14:paraId="5F4F9945" w14:textId="77777777" w:rsidR="00A625D6" w:rsidRDefault="00000000">
      <w:pPr>
        <w:pStyle w:val="Akapitzlist"/>
        <w:numPr>
          <w:ilvl w:val="0"/>
          <w:numId w:val="8"/>
        </w:numPr>
        <w:spacing w:after="80" w:line="276" w:lineRule="auto"/>
        <w:jc w:val="both"/>
      </w:pPr>
      <w:r>
        <w:t>współdziałanie z rodzicami, poradniami psychologiczno-pedagogicznymi, podmiotami leczniczymi, jednostkami organizacyjnymi pomocy społecznej, sądami rodzinnymi, organizacjami pozarządowymi oraz innymi instytucjami działającymi na rzecz osób z niepełnosprawnością wzroku;</w:t>
      </w:r>
    </w:p>
    <w:p w14:paraId="0BB7D7BE" w14:textId="77777777" w:rsidR="00A625D6" w:rsidRDefault="00000000">
      <w:pPr>
        <w:pStyle w:val="Akapitzlist"/>
        <w:numPr>
          <w:ilvl w:val="0"/>
          <w:numId w:val="8"/>
        </w:numPr>
        <w:spacing w:after="80" w:line="276" w:lineRule="auto"/>
        <w:jc w:val="both"/>
      </w:pPr>
      <w:r>
        <w:t>monitorowanie losów absolwentów i utrzymywanie z nimi kontaktu, we współpracy z Działem wsparcia dorosłych niewidomych i słabowidzących Towarzystwa.</w:t>
      </w:r>
    </w:p>
    <w:p w14:paraId="26DC482D" w14:textId="77777777" w:rsidR="00A625D6" w:rsidRDefault="00000000">
      <w:pPr>
        <w:pStyle w:val="Akapitzlist"/>
        <w:numPr>
          <w:ilvl w:val="0"/>
          <w:numId w:val="7"/>
        </w:numPr>
        <w:spacing w:after="80" w:line="276" w:lineRule="auto"/>
        <w:jc w:val="both"/>
      </w:pPr>
      <w:r>
        <w:t>Zadania, o których mowa w ust. 1, Ośrodek wykonuje z poszanowaniem podmiotowości i godności wychowanka, w warunkach dostosowanych do jego potrzeb rozwojowych i edukacyjnych oraz możliwości psychofizycznych.</w:t>
      </w:r>
    </w:p>
    <w:p w14:paraId="6BC9AA01" w14:textId="77777777" w:rsidR="00A625D6" w:rsidRDefault="00000000">
      <w:pPr>
        <w:keepNext/>
        <w:spacing w:before="240" w:after="120"/>
        <w:jc w:val="center"/>
      </w:pPr>
      <w:r>
        <w:rPr>
          <w:b/>
          <w:bCs/>
        </w:rPr>
        <w:t>§ 7</w:t>
      </w:r>
    </w:p>
    <w:p w14:paraId="328BE964" w14:textId="77777777" w:rsidR="00A625D6" w:rsidRDefault="00000000">
      <w:pPr>
        <w:pStyle w:val="Akapitzlist"/>
        <w:numPr>
          <w:ilvl w:val="0"/>
          <w:numId w:val="10"/>
        </w:numPr>
        <w:spacing w:after="80" w:line="276" w:lineRule="auto"/>
        <w:jc w:val="both"/>
      </w:pPr>
      <w:r>
        <w:t>Zadania w zakresie kształcenia i oceniania uczniów realizują jednostki Ośrodka na zasadach określonych w ich statutach.</w:t>
      </w:r>
    </w:p>
    <w:p w14:paraId="3C857313" w14:textId="77777777" w:rsidR="00A625D6" w:rsidRDefault="00000000">
      <w:pPr>
        <w:pStyle w:val="Akapitzlist"/>
        <w:numPr>
          <w:ilvl w:val="0"/>
          <w:numId w:val="10"/>
        </w:numPr>
        <w:spacing w:after="80" w:line="276" w:lineRule="auto"/>
        <w:jc w:val="both"/>
      </w:pPr>
      <w:r>
        <w:t>Zadania wychowawcze i profilaktyczne Ośrodek realizuje w oparciu o programy wychowawczo-profilaktyczne przyjęte w jednostkach Ośrodka oraz plan pracy internatu.</w:t>
      </w:r>
    </w:p>
    <w:p w14:paraId="669C8042" w14:textId="77777777" w:rsidR="00A625D6" w:rsidRDefault="00000000">
      <w:pPr>
        <w:pStyle w:val="Akapitzlist"/>
        <w:numPr>
          <w:ilvl w:val="0"/>
          <w:numId w:val="10"/>
        </w:numPr>
        <w:spacing w:after="80" w:line="276" w:lineRule="auto"/>
        <w:jc w:val="both"/>
      </w:pPr>
      <w:r>
        <w:t>Ośrodek zapewnia dostępność informacji, materiałów dydaktycznych i przestrzeni dla osób niewidomych i słabowidzących, w szczególności przez stosowanie pisma punktowego Braille’a, druku powiększonego, formatów cyfrowych, opisów dźwiękowych oraz oznaczeń dotykowych.</w:t>
      </w:r>
    </w:p>
    <w:p w14:paraId="1CF15472" w14:textId="77777777" w:rsidR="00A625D6" w:rsidRDefault="00000000">
      <w:pPr>
        <w:keepNext/>
        <w:spacing w:before="240" w:after="120"/>
        <w:jc w:val="center"/>
      </w:pPr>
      <w:r>
        <w:rPr>
          <w:b/>
          <w:bCs/>
        </w:rPr>
        <w:t>§ 8</w:t>
      </w:r>
    </w:p>
    <w:p w14:paraId="7141658A" w14:textId="77777777" w:rsidR="00A625D6" w:rsidRDefault="00000000">
      <w:pPr>
        <w:pStyle w:val="Akapitzlist"/>
        <w:numPr>
          <w:ilvl w:val="0"/>
          <w:numId w:val="11"/>
        </w:numPr>
        <w:spacing w:after="80" w:line="276" w:lineRule="auto"/>
        <w:jc w:val="both"/>
      </w:pPr>
      <w:r>
        <w:t>Zgodnie z § 2 ust. 6 statutu Towarzystwa Ośrodek prowadzi działalność wychowawczą opartą na wartościach chrześcijańskich, w duchu nauki społecznej Kościoła rzymskokatolickiego, kształtując u wychowanków postawę akceptacji własnej niepełnosprawności oraz otwartości na drugiego człowieka.</w:t>
      </w:r>
    </w:p>
    <w:p w14:paraId="74E14DF3" w14:textId="77777777" w:rsidR="00A625D6" w:rsidRDefault="00000000">
      <w:pPr>
        <w:pStyle w:val="Akapitzlist"/>
        <w:numPr>
          <w:ilvl w:val="0"/>
          <w:numId w:val="11"/>
        </w:numPr>
        <w:spacing w:after="80" w:line="276" w:lineRule="auto"/>
        <w:jc w:val="both"/>
      </w:pPr>
      <w:r>
        <w:t>Działalność, o której mowa w ust. 1, nie ogranicza prawa osób o innym światopoglądzie do korzystania ze świadczeń Ośrodka; jest ona prowadzona z poszanowaniem wolności sumienia i wyznania wychowanków oraz ich rodziców; udział w praktykach religijnych jest dobrowolny.</w:t>
      </w:r>
    </w:p>
    <w:p w14:paraId="027855FF" w14:textId="77777777" w:rsidR="00A625D6" w:rsidRDefault="00000000">
      <w:pPr>
        <w:pStyle w:val="Akapitzlist"/>
        <w:numPr>
          <w:ilvl w:val="0"/>
          <w:numId w:val="11"/>
        </w:numPr>
        <w:spacing w:after="80" w:line="276" w:lineRule="auto"/>
        <w:jc w:val="both"/>
      </w:pPr>
      <w:r>
        <w:t>Towarzystwo, realizując zadania statutowe związane z prowadzeniem Ośrodka, współpracuje ze Zgromadzeniem Sióstr Franciszkanek Służebnic Krzyża, zgodnie z § 2 ust. 5 statutu Towarzystwa.</w:t>
      </w:r>
    </w:p>
    <w:p w14:paraId="5D87CEB5" w14:textId="77777777" w:rsidR="00A625D6" w:rsidRDefault="00000000">
      <w:pPr>
        <w:pStyle w:val="Nagwek1"/>
        <w:keepNext/>
        <w:spacing w:before="400" w:after="200"/>
        <w:jc w:val="center"/>
      </w:pPr>
      <w:bookmarkStart w:id="2" w:name="_Toc237335710"/>
      <w:r>
        <w:t>Rozdział 3</w:t>
      </w:r>
      <w:r>
        <w:br/>
        <w:t>Organy Ośrodka i zakres ich zadań</w:t>
      </w:r>
      <w:bookmarkEnd w:id="2"/>
    </w:p>
    <w:p w14:paraId="3E11E301" w14:textId="77777777" w:rsidR="00A625D6" w:rsidRDefault="00000000">
      <w:pPr>
        <w:keepNext/>
        <w:spacing w:before="240" w:after="120"/>
        <w:jc w:val="center"/>
      </w:pPr>
      <w:r>
        <w:rPr>
          <w:b/>
          <w:bCs/>
        </w:rPr>
        <w:t>§ 9</w:t>
      </w:r>
    </w:p>
    <w:p w14:paraId="4F3E6166" w14:textId="77777777" w:rsidR="00A625D6" w:rsidRDefault="00000000">
      <w:pPr>
        <w:pStyle w:val="Akapitzlist"/>
        <w:numPr>
          <w:ilvl w:val="0"/>
          <w:numId w:val="12"/>
        </w:numPr>
        <w:spacing w:after="80" w:line="276" w:lineRule="auto"/>
        <w:jc w:val="both"/>
      </w:pPr>
      <w:r>
        <w:t>Organami Ośrodka są:</w:t>
      </w:r>
    </w:p>
    <w:p w14:paraId="272B5D33" w14:textId="77777777" w:rsidR="00A625D6" w:rsidRDefault="00000000">
      <w:pPr>
        <w:pStyle w:val="Akapitzlist"/>
        <w:numPr>
          <w:ilvl w:val="0"/>
          <w:numId w:val="13"/>
        </w:numPr>
        <w:spacing w:after="80" w:line="276" w:lineRule="auto"/>
        <w:jc w:val="both"/>
      </w:pPr>
      <w:r>
        <w:t>Dyrektor Ośrodka;</w:t>
      </w:r>
    </w:p>
    <w:p w14:paraId="45A32A85" w14:textId="77777777" w:rsidR="00A625D6" w:rsidRDefault="00000000">
      <w:pPr>
        <w:pStyle w:val="Akapitzlist"/>
        <w:numPr>
          <w:ilvl w:val="0"/>
          <w:numId w:val="13"/>
        </w:numPr>
        <w:spacing w:after="80" w:line="276" w:lineRule="auto"/>
        <w:jc w:val="both"/>
      </w:pPr>
      <w:r>
        <w:t>Rada Pedagogiczna Ośrodka.</w:t>
      </w:r>
    </w:p>
    <w:p w14:paraId="1FA3049D" w14:textId="77777777" w:rsidR="00A625D6" w:rsidRDefault="00000000">
      <w:pPr>
        <w:pStyle w:val="Akapitzlist"/>
        <w:numPr>
          <w:ilvl w:val="0"/>
          <w:numId w:val="12"/>
        </w:numPr>
        <w:spacing w:after="80" w:line="276" w:lineRule="auto"/>
        <w:jc w:val="both"/>
      </w:pPr>
      <w:r>
        <w:t>W jednostkach Ośrodka działają organy określone w ich statutach.</w:t>
      </w:r>
    </w:p>
    <w:p w14:paraId="4BF4BBC6" w14:textId="77777777" w:rsidR="00A625D6" w:rsidRDefault="00000000">
      <w:pPr>
        <w:pStyle w:val="Akapitzlist"/>
        <w:numPr>
          <w:ilvl w:val="0"/>
          <w:numId w:val="12"/>
        </w:numPr>
        <w:spacing w:after="80" w:line="276" w:lineRule="auto"/>
        <w:jc w:val="both"/>
      </w:pPr>
      <w:r>
        <w:t>W Ośrodku może działać samorząd wychowanków na zasadach określonych w § 13.</w:t>
      </w:r>
    </w:p>
    <w:p w14:paraId="06D47260" w14:textId="77777777" w:rsidR="00A625D6" w:rsidRDefault="00000000">
      <w:pPr>
        <w:keepNext/>
        <w:spacing w:before="240" w:after="120"/>
        <w:jc w:val="center"/>
      </w:pPr>
      <w:r>
        <w:rPr>
          <w:b/>
          <w:bCs/>
        </w:rPr>
        <w:lastRenderedPageBreak/>
        <w:t>§ 10</w:t>
      </w:r>
    </w:p>
    <w:p w14:paraId="1F347F61" w14:textId="77777777" w:rsidR="00A625D6" w:rsidRDefault="00000000">
      <w:pPr>
        <w:pStyle w:val="Akapitzlist"/>
        <w:numPr>
          <w:ilvl w:val="0"/>
          <w:numId w:val="14"/>
        </w:numPr>
        <w:spacing w:after="80" w:line="276" w:lineRule="auto"/>
        <w:jc w:val="both"/>
      </w:pPr>
      <w:r>
        <w:t>Dyrektora Ośrodka powołuje i odwołuje Zarząd Towarzystwa w trybie określonym odrębną uchwałą.</w:t>
      </w:r>
    </w:p>
    <w:p w14:paraId="3C07700D" w14:textId="77777777" w:rsidR="00A625D6" w:rsidRDefault="00000000">
      <w:pPr>
        <w:pStyle w:val="Akapitzlist"/>
        <w:numPr>
          <w:ilvl w:val="0"/>
          <w:numId w:val="14"/>
        </w:numPr>
        <w:spacing w:after="80" w:line="276" w:lineRule="auto"/>
        <w:jc w:val="both"/>
      </w:pPr>
      <w:r>
        <w:t>Kadencja Dyrektora Ośrodka trwa 5 lat; ta sama osoba może być powołana na kolejne kadencje.</w:t>
      </w:r>
    </w:p>
    <w:p w14:paraId="046264F7" w14:textId="77777777" w:rsidR="00A625D6" w:rsidRDefault="00000000">
      <w:pPr>
        <w:pStyle w:val="Akapitzlist"/>
        <w:numPr>
          <w:ilvl w:val="0"/>
          <w:numId w:val="14"/>
        </w:numPr>
        <w:spacing w:after="80" w:line="276" w:lineRule="auto"/>
        <w:jc w:val="both"/>
      </w:pPr>
      <w:r>
        <w:t>Do zadań Dyrektora Ośrodka należy w szczególności:</w:t>
      </w:r>
    </w:p>
    <w:p w14:paraId="4DC7FAB9" w14:textId="77777777" w:rsidR="00A625D6" w:rsidRDefault="00000000">
      <w:pPr>
        <w:pStyle w:val="Akapitzlist"/>
        <w:numPr>
          <w:ilvl w:val="0"/>
          <w:numId w:val="15"/>
        </w:numPr>
        <w:spacing w:after="80" w:line="276" w:lineRule="auto"/>
        <w:jc w:val="both"/>
      </w:pPr>
      <w:r>
        <w:t>reprezentowanie Ośrodka na zewnątrz;</w:t>
      </w:r>
    </w:p>
    <w:p w14:paraId="0BEA5E62" w14:textId="77777777" w:rsidR="00A625D6" w:rsidRDefault="00000000">
      <w:pPr>
        <w:pStyle w:val="Akapitzlist"/>
        <w:numPr>
          <w:ilvl w:val="0"/>
          <w:numId w:val="15"/>
        </w:numPr>
        <w:spacing w:after="80" w:line="276" w:lineRule="auto"/>
        <w:jc w:val="both"/>
      </w:pPr>
      <w:r>
        <w:t>kierowanie bieżącą działalnością Ośrodka i odpowiadanie za jej prawidłowość;</w:t>
      </w:r>
    </w:p>
    <w:p w14:paraId="39337A8B" w14:textId="77777777" w:rsidR="00A625D6" w:rsidRDefault="00000000">
      <w:pPr>
        <w:pStyle w:val="Akapitzlist"/>
        <w:numPr>
          <w:ilvl w:val="0"/>
          <w:numId w:val="15"/>
        </w:numPr>
        <w:spacing w:after="80" w:line="276" w:lineRule="auto"/>
        <w:jc w:val="both"/>
      </w:pPr>
      <w:r>
        <w:t>sprawowanie nadzoru pedagogicznego w Ośrodku w zakresie nieobjętym nadzorem sprawowanym przez dyrektorów jednostek Ośrodka, w szczególności w odniesieniu do internatu oraz wczesnego wspomagania rozwoju dziecka;</w:t>
      </w:r>
    </w:p>
    <w:p w14:paraId="06F0EF08" w14:textId="77777777" w:rsidR="00A625D6" w:rsidRDefault="00000000">
      <w:pPr>
        <w:pStyle w:val="Akapitzlist"/>
        <w:numPr>
          <w:ilvl w:val="0"/>
          <w:numId w:val="15"/>
        </w:numPr>
        <w:spacing w:after="80" w:line="276" w:lineRule="auto"/>
        <w:jc w:val="both"/>
      </w:pPr>
      <w:r>
        <w:t>opracowywanie, przy współudziale zespołu kierowniczego, projektu arkusza organizacji Ośrodka i przedstawianie go Zarządowi Towarzystwa do zatwierdzenia;</w:t>
      </w:r>
    </w:p>
    <w:p w14:paraId="640EB2C9" w14:textId="77777777" w:rsidR="00A625D6" w:rsidRDefault="00000000">
      <w:pPr>
        <w:pStyle w:val="Akapitzlist"/>
        <w:numPr>
          <w:ilvl w:val="0"/>
          <w:numId w:val="15"/>
        </w:numPr>
        <w:spacing w:after="80" w:line="276" w:lineRule="auto"/>
        <w:jc w:val="both"/>
      </w:pPr>
      <w:r>
        <w:t>zwoływanie zebrań Rady Pedagogicznej Ośrodka i przewodniczenie im;</w:t>
      </w:r>
    </w:p>
    <w:p w14:paraId="22EDC1A8" w14:textId="77777777" w:rsidR="00A625D6" w:rsidRDefault="00000000">
      <w:pPr>
        <w:pStyle w:val="Akapitzlist"/>
        <w:numPr>
          <w:ilvl w:val="0"/>
          <w:numId w:val="15"/>
        </w:numPr>
        <w:spacing w:after="80" w:line="276" w:lineRule="auto"/>
        <w:jc w:val="both"/>
      </w:pPr>
      <w:r>
        <w:t>wstrzymywanie wykonania uchwał rad pedagogicznych działających w Ośrodku i w jednostkach Ośrodka, jeżeli są one niezgodne z przepisami prawa lub ze statutem, oraz niezwłoczne zawiadamianie o tym Zarządu Towarzystwa i organu sprawującego nadzór pedagogiczny;</w:t>
      </w:r>
    </w:p>
    <w:p w14:paraId="162B0E72" w14:textId="77777777" w:rsidR="00A625D6" w:rsidRDefault="00000000">
      <w:pPr>
        <w:pStyle w:val="Akapitzlist"/>
        <w:numPr>
          <w:ilvl w:val="0"/>
          <w:numId w:val="15"/>
        </w:numPr>
        <w:spacing w:after="80" w:line="276" w:lineRule="auto"/>
        <w:jc w:val="both"/>
      </w:pPr>
      <w:r>
        <w:t>ogłaszanie postępowania kwalifikacyjnego na stanowiska dyrektorów jednostek Ośrodka i kierownika internatu oraz ich powoływanie, zgodnie z odrębną uchwałą Zarządu Towarzystwa;</w:t>
      </w:r>
    </w:p>
    <w:p w14:paraId="0CD5D8AD" w14:textId="77777777" w:rsidR="00A625D6" w:rsidRDefault="00000000">
      <w:pPr>
        <w:pStyle w:val="Akapitzlist"/>
        <w:numPr>
          <w:ilvl w:val="0"/>
          <w:numId w:val="15"/>
        </w:numPr>
        <w:spacing w:after="80" w:line="276" w:lineRule="auto"/>
        <w:jc w:val="both"/>
      </w:pPr>
      <w:r>
        <w:t>podejmowanie decyzji merytorycznych w sprawach zatrudniania pracowników Ośrodka oraz występowanie w tych sprawach do Towarzystwa jako pracodawcy;</w:t>
      </w:r>
    </w:p>
    <w:p w14:paraId="02E60D3D" w14:textId="77777777" w:rsidR="00A625D6" w:rsidRDefault="00000000">
      <w:pPr>
        <w:pStyle w:val="Akapitzlist"/>
        <w:numPr>
          <w:ilvl w:val="0"/>
          <w:numId w:val="15"/>
        </w:numPr>
        <w:spacing w:after="80" w:line="276" w:lineRule="auto"/>
        <w:jc w:val="both"/>
      </w:pPr>
      <w:r>
        <w:t>rozpatrywanie odwołań od rozstrzygnięć dyrektorów jednostek Ośrodka i kierownika internatu;</w:t>
      </w:r>
    </w:p>
    <w:p w14:paraId="4E968CF7" w14:textId="77777777" w:rsidR="00A625D6" w:rsidRDefault="00000000">
      <w:pPr>
        <w:pStyle w:val="Akapitzlist"/>
        <w:numPr>
          <w:ilvl w:val="0"/>
          <w:numId w:val="15"/>
        </w:numPr>
        <w:spacing w:after="80" w:line="276" w:lineRule="auto"/>
        <w:jc w:val="both"/>
      </w:pPr>
      <w:r>
        <w:t>zapewnienie bezpiecznych i higienicznych warunków pobytu, nauki, wychowania i opieki;</w:t>
      </w:r>
    </w:p>
    <w:p w14:paraId="00AAB53B" w14:textId="77777777" w:rsidR="00A625D6" w:rsidRDefault="00000000">
      <w:pPr>
        <w:pStyle w:val="Akapitzlist"/>
        <w:numPr>
          <w:ilvl w:val="0"/>
          <w:numId w:val="15"/>
        </w:numPr>
        <w:spacing w:after="80" w:line="276" w:lineRule="auto"/>
        <w:jc w:val="both"/>
      </w:pPr>
      <w:r>
        <w:t>wprowadzenie i stosowanie standardów ochrony małoletnich oraz zapewnienie ich okresowej weryfikacji, zgodnie z ustawą z dnia 13 maja 2016 r. o przeciwdziałaniu zagrożeniom przestępczością na tle seksualnym i ochronie małoletnich (Dz. U. z 2026 r. poz. 110, z późn. zm.);</w:t>
      </w:r>
    </w:p>
    <w:p w14:paraId="2FF74637" w14:textId="77777777" w:rsidR="00A625D6" w:rsidRDefault="00000000">
      <w:pPr>
        <w:pStyle w:val="Akapitzlist"/>
        <w:numPr>
          <w:ilvl w:val="0"/>
          <w:numId w:val="15"/>
        </w:numPr>
        <w:spacing w:after="80" w:line="276" w:lineRule="auto"/>
        <w:jc w:val="both"/>
      </w:pPr>
      <w:r>
        <w:t>współpraca z pielęgniarką, lekarzem i lekarzem dentystą sprawującymi profilaktyczną opiekę zdrowotną nad dziećmi i młodzieżą, w tym udostępnianie danych niezbędnych do realizacji tej opieki, w zakresie i na zasadach określonych w odrębnych przepisach;</w:t>
      </w:r>
    </w:p>
    <w:p w14:paraId="3C4D8526" w14:textId="77777777" w:rsidR="00A625D6" w:rsidRDefault="00000000">
      <w:pPr>
        <w:pStyle w:val="Akapitzlist"/>
        <w:numPr>
          <w:ilvl w:val="0"/>
          <w:numId w:val="15"/>
        </w:numPr>
        <w:spacing w:after="80" w:line="276" w:lineRule="auto"/>
        <w:jc w:val="both"/>
      </w:pPr>
      <w:r>
        <w:t>stwarzanie warunków do działania w Ośrodku wolontariuszy, stowarzyszeń i innych organizacji, których celem statutowym jest działalność wychowawcza lub wzbogacanie form działalności dydaktycznej, wychowawczej, opiekuńczej i innowacyjnej Ośrodka;</w:t>
      </w:r>
    </w:p>
    <w:p w14:paraId="04F9C7A1" w14:textId="77777777" w:rsidR="00A625D6" w:rsidRDefault="00000000">
      <w:pPr>
        <w:pStyle w:val="Akapitzlist"/>
        <w:numPr>
          <w:ilvl w:val="0"/>
          <w:numId w:val="15"/>
        </w:numPr>
        <w:spacing w:after="80" w:line="276" w:lineRule="auto"/>
        <w:jc w:val="both"/>
      </w:pPr>
      <w:r>
        <w:t>dysponowanie środkami finansowymi w zakresie pełnomocnictwa udzielonego przez Zarząd Towarzystwa na podstawie § 15 ust. 2 lit. j statutu Towarzystwa;</w:t>
      </w:r>
    </w:p>
    <w:p w14:paraId="7D6C2BEC" w14:textId="77777777" w:rsidR="00A625D6" w:rsidRDefault="00000000">
      <w:pPr>
        <w:pStyle w:val="Akapitzlist"/>
        <w:numPr>
          <w:ilvl w:val="0"/>
          <w:numId w:val="15"/>
        </w:numPr>
        <w:spacing w:after="80" w:line="276" w:lineRule="auto"/>
        <w:jc w:val="both"/>
      </w:pPr>
      <w:r>
        <w:t>podejmowanie innych decyzji niezbędnych do prawidłowego funkcjonowania Ośrodka, niezastrzeżonych dla innych organów.</w:t>
      </w:r>
    </w:p>
    <w:p w14:paraId="39DE0508" w14:textId="77777777" w:rsidR="00A625D6" w:rsidRDefault="00000000">
      <w:pPr>
        <w:pStyle w:val="Akapitzlist"/>
        <w:numPr>
          <w:ilvl w:val="0"/>
          <w:numId w:val="14"/>
        </w:numPr>
        <w:spacing w:after="80" w:line="276" w:lineRule="auto"/>
        <w:jc w:val="both"/>
      </w:pPr>
      <w:r>
        <w:t>Od rozstrzygnięcia Dyrektora Ośrodka zainteresowanemu przysługuje odwołanie do Zarządu Towarzystwa, wnoszone za pośrednictwem Dyrektora Ośrodka w terminie 7 dni od dnia doręczenia rozstrzygnięcia.</w:t>
      </w:r>
    </w:p>
    <w:p w14:paraId="1573C6F8" w14:textId="77777777" w:rsidR="00A625D6" w:rsidRDefault="00000000">
      <w:pPr>
        <w:keepNext/>
        <w:spacing w:before="240" w:after="120"/>
        <w:jc w:val="center"/>
      </w:pPr>
      <w:r>
        <w:rPr>
          <w:b/>
          <w:bCs/>
        </w:rPr>
        <w:lastRenderedPageBreak/>
        <w:t>§ 11</w:t>
      </w:r>
    </w:p>
    <w:p w14:paraId="15A4E160" w14:textId="77777777" w:rsidR="00A625D6" w:rsidRDefault="00000000">
      <w:pPr>
        <w:pStyle w:val="Akapitzlist"/>
        <w:numPr>
          <w:ilvl w:val="0"/>
          <w:numId w:val="16"/>
        </w:numPr>
        <w:spacing w:after="80" w:line="276" w:lineRule="auto"/>
        <w:jc w:val="both"/>
      </w:pPr>
      <w:r>
        <w:t>Dyrektor Ośrodka powołuje zespół kierowniczy Ośrodka, w skład którego wchodzą dyrektorzy jednostek Ośrodka oraz kierownik internatu.</w:t>
      </w:r>
    </w:p>
    <w:p w14:paraId="7166EC13" w14:textId="77777777" w:rsidR="00A625D6" w:rsidRDefault="00000000">
      <w:pPr>
        <w:pStyle w:val="Akapitzlist"/>
        <w:numPr>
          <w:ilvl w:val="0"/>
          <w:numId w:val="16"/>
        </w:numPr>
        <w:spacing w:after="80" w:line="276" w:lineRule="auto"/>
        <w:jc w:val="both"/>
      </w:pPr>
      <w:r>
        <w:t>Pracami zespołu kierowniczego kieruje Dyrektor Ośrodka. Ustalenia zespołu mają charakter opiniodawczo-doradczy.</w:t>
      </w:r>
    </w:p>
    <w:p w14:paraId="147B8AB1" w14:textId="77777777" w:rsidR="00A625D6" w:rsidRDefault="00000000">
      <w:pPr>
        <w:pStyle w:val="Akapitzlist"/>
        <w:numPr>
          <w:ilvl w:val="0"/>
          <w:numId w:val="16"/>
        </w:numPr>
        <w:spacing w:after="80" w:line="276" w:lineRule="auto"/>
        <w:jc w:val="both"/>
      </w:pPr>
      <w:r>
        <w:t>Członkowi zespołu, którego wniosek nie został uwzględniony przez Dyrektora Ośrodka, przysługuje odwołanie do Zarządu Towarzystwa w terminie 7 dni.</w:t>
      </w:r>
    </w:p>
    <w:p w14:paraId="62847074" w14:textId="77777777" w:rsidR="00A625D6" w:rsidRDefault="00000000">
      <w:pPr>
        <w:pStyle w:val="Akapitzlist"/>
        <w:numPr>
          <w:ilvl w:val="0"/>
          <w:numId w:val="16"/>
        </w:numPr>
        <w:spacing w:after="80" w:line="276" w:lineRule="auto"/>
        <w:jc w:val="both"/>
      </w:pPr>
      <w:r>
        <w:t>Na wniosek Dyrektora Ośrodka Zarząd Towarzystwa może powołać zastępcę Dyrektora Ośrodka, określając zakres jego zadań i uprawnień.</w:t>
      </w:r>
    </w:p>
    <w:p w14:paraId="0DDB0F46" w14:textId="77777777" w:rsidR="00A625D6" w:rsidRDefault="00000000">
      <w:pPr>
        <w:keepNext/>
        <w:spacing w:before="240" w:after="120"/>
        <w:jc w:val="center"/>
      </w:pPr>
      <w:r>
        <w:rPr>
          <w:b/>
          <w:bCs/>
        </w:rPr>
        <w:t>§ 12</w:t>
      </w:r>
    </w:p>
    <w:p w14:paraId="27E5B0F2" w14:textId="77777777" w:rsidR="00A625D6" w:rsidRDefault="00000000">
      <w:pPr>
        <w:pStyle w:val="Akapitzlist"/>
        <w:numPr>
          <w:ilvl w:val="0"/>
          <w:numId w:val="17"/>
        </w:numPr>
        <w:spacing w:after="80" w:line="276" w:lineRule="auto"/>
        <w:jc w:val="both"/>
      </w:pPr>
      <w:r>
        <w:t>W skład Rady Pedagogicznej Ośrodka wchodzą Dyrektor Ośrodka oraz wszyscy nauczyciele, wychowawcy i specjaliści zatrudnieni w Ośrodku i w jednostkach Ośrodka.</w:t>
      </w:r>
    </w:p>
    <w:p w14:paraId="31C1F674" w14:textId="77777777" w:rsidR="00A625D6" w:rsidRDefault="00000000">
      <w:pPr>
        <w:pStyle w:val="Akapitzlist"/>
        <w:numPr>
          <w:ilvl w:val="0"/>
          <w:numId w:val="17"/>
        </w:numPr>
        <w:spacing w:after="80" w:line="276" w:lineRule="auto"/>
        <w:jc w:val="both"/>
      </w:pPr>
      <w:r>
        <w:t>Przewodniczącym Rady Pedagogicznej Ośrodka jest Dyrektor Ośrodka.</w:t>
      </w:r>
    </w:p>
    <w:p w14:paraId="79187F01" w14:textId="77777777" w:rsidR="00A625D6" w:rsidRDefault="00000000">
      <w:pPr>
        <w:pStyle w:val="Akapitzlist"/>
        <w:numPr>
          <w:ilvl w:val="0"/>
          <w:numId w:val="17"/>
        </w:numPr>
        <w:spacing w:after="80" w:line="276" w:lineRule="auto"/>
        <w:jc w:val="both"/>
      </w:pPr>
      <w:r>
        <w:t>Zebrania Rady Pedagogicznej Ośrodka odbywają się co najmniej dwa razy w roku szkolnym – na jego początku i na zakończenie – oraz w miarę bieżących potrzeb. Przed rozpoczęciem roku szkolnego zwołuje się sesję sierpniową Rady Pedagogicznej Ośrodka, poświęconą w całości tematyce szkoleniowo-organizacyjnej.</w:t>
      </w:r>
    </w:p>
    <w:p w14:paraId="3BCD326A" w14:textId="77777777" w:rsidR="00A625D6" w:rsidRDefault="00000000">
      <w:pPr>
        <w:pStyle w:val="Akapitzlist"/>
        <w:numPr>
          <w:ilvl w:val="0"/>
          <w:numId w:val="17"/>
        </w:numPr>
        <w:spacing w:after="80" w:line="276" w:lineRule="auto"/>
        <w:jc w:val="both"/>
      </w:pPr>
      <w:r>
        <w:t>Zebrania mogą być zwoływane z inicjatywy Dyrektora Ośrodka, Towarzystwa, organu sprawującego nadzór pedagogiczny albo na wniosek co najmniej jednej trzeciej członków Rady.</w:t>
      </w:r>
    </w:p>
    <w:p w14:paraId="4A13D975" w14:textId="77777777" w:rsidR="00A625D6" w:rsidRDefault="00000000">
      <w:pPr>
        <w:pStyle w:val="Akapitzlist"/>
        <w:numPr>
          <w:ilvl w:val="0"/>
          <w:numId w:val="17"/>
        </w:numPr>
        <w:spacing w:after="80" w:line="276" w:lineRule="auto"/>
        <w:jc w:val="both"/>
      </w:pPr>
      <w:r>
        <w:t>Do zadań Rady Pedagogicznej Ośrodka należy:</w:t>
      </w:r>
    </w:p>
    <w:p w14:paraId="768A4C3F" w14:textId="77777777" w:rsidR="00A625D6" w:rsidRDefault="00000000">
      <w:pPr>
        <w:pStyle w:val="Akapitzlist"/>
        <w:numPr>
          <w:ilvl w:val="0"/>
          <w:numId w:val="18"/>
        </w:numPr>
        <w:spacing w:after="80" w:line="276" w:lineRule="auto"/>
        <w:jc w:val="both"/>
      </w:pPr>
      <w:r>
        <w:t>zapoznawanie się z działalnością jednostek Ośrodka i internatu oraz formułowanie wniosków dotyczących ich pracy;</w:t>
      </w:r>
    </w:p>
    <w:p w14:paraId="329BF88F" w14:textId="77777777" w:rsidR="00A625D6" w:rsidRDefault="00000000">
      <w:pPr>
        <w:pStyle w:val="Akapitzlist"/>
        <w:numPr>
          <w:ilvl w:val="0"/>
          <w:numId w:val="18"/>
        </w:numPr>
        <w:spacing w:after="80" w:line="276" w:lineRule="auto"/>
        <w:jc w:val="both"/>
      </w:pPr>
      <w:r>
        <w:t>przyjmowanie planu doskonalenia zawodowego oraz programów szkoleniowo-formacyjnych dla pracowników Ośrodka;</w:t>
      </w:r>
    </w:p>
    <w:p w14:paraId="249B608A" w14:textId="77777777" w:rsidR="00A625D6" w:rsidRDefault="00000000">
      <w:pPr>
        <w:pStyle w:val="Akapitzlist"/>
        <w:numPr>
          <w:ilvl w:val="0"/>
          <w:numId w:val="18"/>
        </w:numPr>
        <w:spacing w:after="80" w:line="276" w:lineRule="auto"/>
        <w:jc w:val="both"/>
      </w:pPr>
      <w:r>
        <w:t>opiniowanie organizacji pracy Ośrodka, w tym projektu arkusza organizacji Ośrodka;</w:t>
      </w:r>
    </w:p>
    <w:p w14:paraId="77D358C2" w14:textId="77777777" w:rsidR="00A625D6" w:rsidRDefault="00000000">
      <w:pPr>
        <w:pStyle w:val="Akapitzlist"/>
        <w:numPr>
          <w:ilvl w:val="0"/>
          <w:numId w:val="18"/>
        </w:numPr>
        <w:spacing w:after="80" w:line="276" w:lineRule="auto"/>
        <w:jc w:val="both"/>
      </w:pPr>
      <w:r>
        <w:t>przygotowywanie projektu statutu Ośrodka oraz jego zmian i przedstawianie go Zarządowi Towarzystwa do nadania;</w:t>
      </w:r>
    </w:p>
    <w:p w14:paraId="02010763" w14:textId="77777777" w:rsidR="00A625D6" w:rsidRDefault="00000000">
      <w:pPr>
        <w:pStyle w:val="Akapitzlist"/>
        <w:numPr>
          <w:ilvl w:val="0"/>
          <w:numId w:val="18"/>
        </w:numPr>
        <w:spacing w:after="80" w:line="276" w:lineRule="auto"/>
        <w:jc w:val="both"/>
      </w:pPr>
      <w:r>
        <w:t>opiniowanie wniosków o przyznanie wychowankom nagród i wyróżnień o charakterze ogólnoośrodkowym;</w:t>
      </w:r>
    </w:p>
    <w:p w14:paraId="7C850CA5" w14:textId="77777777" w:rsidR="00A625D6" w:rsidRDefault="00000000">
      <w:pPr>
        <w:pStyle w:val="Akapitzlist"/>
        <w:numPr>
          <w:ilvl w:val="0"/>
          <w:numId w:val="18"/>
        </w:numPr>
        <w:spacing w:after="80" w:line="276" w:lineRule="auto"/>
        <w:jc w:val="both"/>
      </w:pPr>
      <w:r>
        <w:t>rozpatrywanie spraw ogólnych dotyczących całego Ośrodka, niezastrzeżonych dla rad pedagogicznych jednostek Ośrodka.</w:t>
      </w:r>
    </w:p>
    <w:p w14:paraId="1743122D" w14:textId="77777777" w:rsidR="00A625D6" w:rsidRDefault="00000000">
      <w:pPr>
        <w:pStyle w:val="Akapitzlist"/>
        <w:numPr>
          <w:ilvl w:val="0"/>
          <w:numId w:val="17"/>
        </w:numPr>
        <w:spacing w:after="80" w:line="276" w:lineRule="auto"/>
        <w:jc w:val="both"/>
      </w:pPr>
      <w:r>
        <w:t>Uchwały Rady Pedagogicznej Ośrodka są podejmowane zwykłą większością głosów w obecności co najmniej połowy jej członków. W przypadku równej liczby głosów rozstrzyga głos przewodniczącego.</w:t>
      </w:r>
    </w:p>
    <w:p w14:paraId="031D190D" w14:textId="77777777" w:rsidR="00A625D6" w:rsidRDefault="00000000">
      <w:pPr>
        <w:pStyle w:val="Akapitzlist"/>
        <w:numPr>
          <w:ilvl w:val="0"/>
          <w:numId w:val="17"/>
        </w:numPr>
        <w:spacing w:after="80" w:line="276" w:lineRule="auto"/>
        <w:jc w:val="both"/>
      </w:pPr>
      <w:r>
        <w:t>Zebrania Rady Pedagogicznej Ośrodka są protokołowane. Protokoły i uchwały przechowuje się w księdze protokołów Rady Pedagogicznej Ośrodka.</w:t>
      </w:r>
    </w:p>
    <w:p w14:paraId="0E56ACE4" w14:textId="77777777" w:rsidR="00A625D6" w:rsidRDefault="00000000">
      <w:pPr>
        <w:pStyle w:val="Akapitzlist"/>
        <w:numPr>
          <w:ilvl w:val="0"/>
          <w:numId w:val="17"/>
        </w:numPr>
        <w:spacing w:after="80" w:line="276" w:lineRule="auto"/>
        <w:jc w:val="both"/>
      </w:pPr>
      <w:r>
        <w:t>Osoby biorące udział w zebraniu Rady Pedagogicznej Ośrodka są obowiązane do nieujawniania spraw poruszanych na zebraniu, które mogą naruszać dobra osobiste wychowanków, ich rodziców, nauczycieli i innych pracowników.</w:t>
      </w:r>
    </w:p>
    <w:p w14:paraId="2E335DE7" w14:textId="77777777" w:rsidR="00A625D6" w:rsidRDefault="00000000">
      <w:pPr>
        <w:keepNext/>
        <w:spacing w:before="240" w:after="120"/>
        <w:jc w:val="center"/>
      </w:pPr>
      <w:r>
        <w:rPr>
          <w:b/>
          <w:bCs/>
        </w:rPr>
        <w:lastRenderedPageBreak/>
        <w:t>§ 13</w:t>
      </w:r>
    </w:p>
    <w:p w14:paraId="03A644CF" w14:textId="77777777" w:rsidR="00A625D6" w:rsidRDefault="00000000">
      <w:pPr>
        <w:pStyle w:val="Akapitzlist"/>
        <w:numPr>
          <w:ilvl w:val="0"/>
          <w:numId w:val="19"/>
        </w:numPr>
        <w:spacing w:after="80" w:line="276" w:lineRule="auto"/>
        <w:jc w:val="both"/>
      </w:pPr>
      <w:r>
        <w:t>W Ośrodku tworzy się, w miarę potrzeb, samorząd wychowanków. Członkami samorządu są wychowankowie zdolni do samodzielnego formułowania i wyrażania opinii, w szczególności wychowankowie z niepełnosprawnością intelektualną w stopniu lekkim.</w:t>
      </w:r>
    </w:p>
    <w:p w14:paraId="1CAA5D2B" w14:textId="77777777" w:rsidR="00A625D6" w:rsidRDefault="00000000">
      <w:pPr>
        <w:pStyle w:val="Akapitzlist"/>
        <w:numPr>
          <w:ilvl w:val="0"/>
          <w:numId w:val="19"/>
        </w:numPr>
        <w:spacing w:after="80" w:line="276" w:lineRule="auto"/>
        <w:jc w:val="both"/>
      </w:pPr>
      <w:r>
        <w:t>Zasady wybierania przedstawicieli samorządu wychowanków oraz jego działania określa regulamin uchwalony przez wychowanków, dostosowany do ich możliwości komunikacyjnych i poznawczych, przy wsparciu wskazanego przez Dyrektora Ośrodka opiekuna samorządu.</w:t>
      </w:r>
    </w:p>
    <w:p w14:paraId="4EC4F54A" w14:textId="77777777" w:rsidR="00A625D6" w:rsidRDefault="00000000">
      <w:pPr>
        <w:pStyle w:val="Akapitzlist"/>
        <w:numPr>
          <w:ilvl w:val="0"/>
          <w:numId w:val="19"/>
        </w:numPr>
        <w:spacing w:after="80" w:line="276" w:lineRule="auto"/>
        <w:jc w:val="both"/>
      </w:pPr>
      <w:r>
        <w:t>Samorząd wychowanków może przedstawiać organom Ośrodka opinie i wnioski we wszystkich sprawach dotyczących wychowanków, w szczególności w sprawach organizacji czasu wolnego, zajęć pozalekcyjnych, warunków pobytu w internacie oraz przestrzegania praw wychowanka.</w:t>
      </w:r>
    </w:p>
    <w:p w14:paraId="7502FA56" w14:textId="77777777" w:rsidR="00A625D6" w:rsidRDefault="00000000">
      <w:pPr>
        <w:pStyle w:val="Akapitzlist"/>
        <w:numPr>
          <w:ilvl w:val="0"/>
          <w:numId w:val="19"/>
        </w:numPr>
        <w:spacing w:after="80" w:line="276" w:lineRule="auto"/>
        <w:jc w:val="both"/>
      </w:pPr>
      <w:r>
        <w:t>W szkołach wchodzących w skład Ośrodka samorząd uczniowski działa na zasadach określonych w ich statutach; funkcje samorządu wychowanków i samorządu uczniowskiego mogą być wykonywane przez wspólną reprezentację.</w:t>
      </w:r>
    </w:p>
    <w:p w14:paraId="0E4AA902" w14:textId="77777777" w:rsidR="00A625D6" w:rsidRDefault="00000000">
      <w:pPr>
        <w:pStyle w:val="Akapitzlist"/>
        <w:numPr>
          <w:ilvl w:val="0"/>
          <w:numId w:val="19"/>
        </w:numPr>
        <w:spacing w:after="80" w:line="276" w:lineRule="auto"/>
        <w:jc w:val="both"/>
      </w:pPr>
      <w:r>
        <w:t>Opinie i wnioski wychowanków zbiera się w formie dostępnej dla nich, w tym z wykorzystaniem komunikacji wspomagającej i alternatywnej.</w:t>
      </w:r>
    </w:p>
    <w:p w14:paraId="61427DA1" w14:textId="77777777" w:rsidR="00A625D6" w:rsidRDefault="00000000">
      <w:pPr>
        <w:keepNext/>
        <w:spacing w:before="240" w:after="120"/>
        <w:jc w:val="center"/>
      </w:pPr>
      <w:r>
        <w:rPr>
          <w:b/>
          <w:bCs/>
        </w:rPr>
        <w:t>§ 14</w:t>
      </w:r>
    </w:p>
    <w:p w14:paraId="4EDA6367" w14:textId="77777777" w:rsidR="00A625D6" w:rsidRDefault="00000000">
      <w:pPr>
        <w:pStyle w:val="Akapitzlist"/>
        <w:numPr>
          <w:ilvl w:val="0"/>
          <w:numId w:val="20"/>
        </w:numPr>
        <w:spacing w:after="80" w:line="276" w:lineRule="auto"/>
        <w:jc w:val="both"/>
      </w:pPr>
      <w:r>
        <w:t>Organy Ośrodka oraz organy jednostek Ośrodka współdziałają ze sobą, zachowując samodzielność w granicach swoich kompetencji, oraz zapewniają sobie wzajemnie bieżącą wymianę informacji o podejmowanych działaniach.</w:t>
      </w:r>
    </w:p>
    <w:p w14:paraId="2B243F0F" w14:textId="77777777" w:rsidR="00A625D6" w:rsidRDefault="00000000">
      <w:pPr>
        <w:pStyle w:val="Akapitzlist"/>
        <w:numPr>
          <w:ilvl w:val="0"/>
          <w:numId w:val="20"/>
        </w:numPr>
        <w:spacing w:after="80" w:line="276" w:lineRule="auto"/>
        <w:jc w:val="both"/>
      </w:pPr>
      <w:r>
        <w:t>Spory między organami Ośrodka rozstrzyga Dyrektor Ośrodka po wysłuchaniu stron, w terminie 14 dni od dnia zgłoszenia sporu.</w:t>
      </w:r>
    </w:p>
    <w:p w14:paraId="2893F7B8" w14:textId="77777777" w:rsidR="00A625D6" w:rsidRDefault="00000000">
      <w:pPr>
        <w:pStyle w:val="Akapitzlist"/>
        <w:numPr>
          <w:ilvl w:val="0"/>
          <w:numId w:val="20"/>
        </w:numPr>
        <w:spacing w:after="80" w:line="276" w:lineRule="auto"/>
        <w:jc w:val="both"/>
      </w:pPr>
      <w:r>
        <w:t>Jeżeli stroną sporu jest Dyrektor Ośrodka albo jeżeli spór nie został rozstrzygnięty w trybie ust. 2, sprawę rozstrzyga Zarząd Towarzystwa.</w:t>
      </w:r>
    </w:p>
    <w:p w14:paraId="4F931C71" w14:textId="77777777" w:rsidR="00A625D6" w:rsidRDefault="00000000">
      <w:pPr>
        <w:pStyle w:val="Akapitzlist"/>
        <w:numPr>
          <w:ilvl w:val="0"/>
          <w:numId w:val="20"/>
        </w:numPr>
        <w:spacing w:after="80" w:line="276" w:lineRule="auto"/>
        <w:jc w:val="both"/>
      </w:pPr>
      <w:r>
        <w:t>Rozstrzygnięcie sporu następuje w formie pisemnej wraz z uzasadnieniem i jest doręczane stronom sporu.</w:t>
      </w:r>
    </w:p>
    <w:p w14:paraId="59B709A5" w14:textId="77777777" w:rsidR="00A625D6" w:rsidRDefault="00000000">
      <w:pPr>
        <w:pStyle w:val="Nagwek1"/>
        <w:keepNext/>
        <w:spacing w:before="400" w:after="200"/>
        <w:jc w:val="center"/>
      </w:pPr>
      <w:bookmarkStart w:id="3" w:name="_Toc237335711"/>
      <w:r>
        <w:t>Rozdział 4</w:t>
      </w:r>
      <w:r>
        <w:br/>
        <w:t>Organizacja Ośrodka</w:t>
      </w:r>
      <w:bookmarkEnd w:id="3"/>
    </w:p>
    <w:p w14:paraId="5DF9DCAD" w14:textId="77777777" w:rsidR="00A625D6" w:rsidRDefault="00000000">
      <w:pPr>
        <w:keepNext/>
        <w:spacing w:before="240" w:after="120"/>
        <w:jc w:val="center"/>
      </w:pPr>
      <w:r>
        <w:rPr>
          <w:b/>
          <w:bCs/>
        </w:rPr>
        <w:t>§ 15</w:t>
      </w:r>
    </w:p>
    <w:p w14:paraId="5593BB9A" w14:textId="77777777" w:rsidR="00A625D6" w:rsidRDefault="00000000">
      <w:pPr>
        <w:pStyle w:val="Akapitzlist"/>
        <w:numPr>
          <w:ilvl w:val="0"/>
          <w:numId w:val="21"/>
        </w:numPr>
        <w:spacing w:after="80" w:line="276" w:lineRule="auto"/>
        <w:jc w:val="both"/>
      </w:pPr>
      <w:r>
        <w:t>Ośrodek funkcjonuje przez cały rok szkolny. Terminy rozpoczęcia i zakończenia zajęć dydaktyczno-wychowawczych, przerw świątecznych oraz ferii określają przepisy w sprawie organizacji roku szkolnego.</w:t>
      </w:r>
    </w:p>
    <w:p w14:paraId="1F90EC39" w14:textId="77777777" w:rsidR="00A625D6" w:rsidRDefault="00000000">
      <w:pPr>
        <w:pStyle w:val="Akapitzlist"/>
        <w:numPr>
          <w:ilvl w:val="0"/>
          <w:numId w:val="21"/>
        </w:numPr>
        <w:spacing w:after="80" w:line="276" w:lineRule="auto"/>
        <w:jc w:val="both"/>
      </w:pPr>
      <w:r>
        <w:t>Szczegółową organizację nauczania, wychowania i opieki w danym roku szkolnym określa arkusz organizacji Ośrodka opracowywany przez Dyrektora Ośrodka i zatwierdzany przez Zarząd Towarzystwa.</w:t>
      </w:r>
    </w:p>
    <w:p w14:paraId="15C3020E" w14:textId="77777777" w:rsidR="00A625D6" w:rsidRDefault="00000000">
      <w:pPr>
        <w:pStyle w:val="Akapitzlist"/>
        <w:numPr>
          <w:ilvl w:val="0"/>
          <w:numId w:val="21"/>
        </w:numPr>
        <w:spacing w:after="80" w:line="276" w:lineRule="auto"/>
        <w:jc w:val="both"/>
      </w:pPr>
      <w:r>
        <w:t>Organizację pracy Ośrodka w ciągu doby określa ramowy rozkład dnia ustalany przez Dyrektora Ośrodka, uwzględniający potrzeby wychowanków w zakresie nauki, terapii, posiłków, odpoczynku i czasu wolnego.</w:t>
      </w:r>
    </w:p>
    <w:p w14:paraId="7532812A" w14:textId="77777777" w:rsidR="00A625D6" w:rsidRDefault="00000000">
      <w:pPr>
        <w:keepNext/>
        <w:spacing w:before="240" w:after="120"/>
        <w:jc w:val="center"/>
      </w:pPr>
      <w:r>
        <w:rPr>
          <w:b/>
          <w:bCs/>
        </w:rPr>
        <w:lastRenderedPageBreak/>
        <w:t>§ 16</w:t>
      </w:r>
    </w:p>
    <w:p w14:paraId="2D921D4C" w14:textId="77777777" w:rsidR="00A625D6" w:rsidRDefault="00000000">
      <w:pPr>
        <w:pStyle w:val="Akapitzlist"/>
        <w:numPr>
          <w:ilvl w:val="0"/>
          <w:numId w:val="22"/>
        </w:numPr>
        <w:spacing w:after="80" w:line="276" w:lineRule="auto"/>
        <w:jc w:val="both"/>
      </w:pPr>
      <w:r>
        <w:t>Organizację kształcenia, w tym liczbę oddziałów, tygodniowy rozkład zajęć, zasady oceniania, klasyfikowania i promowania uczniów oraz organizację pomocy psychologiczno-pedagogicznej w toku zajęć szkolnych, określają statuty jednostek Ośrodka.</w:t>
      </w:r>
    </w:p>
    <w:p w14:paraId="597ABBF5" w14:textId="77777777" w:rsidR="00A625D6" w:rsidRDefault="00000000">
      <w:pPr>
        <w:pStyle w:val="Akapitzlist"/>
        <w:numPr>
          <w:ilvl w:val="0"/>
          <w:numId w:val="22"/>
        </w:numPr>
        <w:spacing w:after="80" w:line="276" w:lineRule="auto"/>
        <w:jc w:val="both"/>
      </w:pPr>
      <w:r>
        <w:t>Liczbę uczniów w oddziale ustala się zgodnie z przepisami dotyczącymi warunków organizowania kształcenia, wychowania i opieki dla dzieci i młodzieży niepełnosprawnych oraz ze statutami jednostek Ośrodka.</w:t>
      </w:r>
    </w:p>
    <w:p w14:paraId="54898D8E" w14:textId="77777777" w:rsidR="00A625D6" w:rsidRDefault="00000000">
      <w:pPr>
        <w:keepNext/>
        <w:spacing w:before="240" w:after="120"/>
        <w:jc w:val="center"/>
      </w:pPr>
      <w:r>
        <w:rPr>
          <w:b/>
          <w:bCs/>
        </w:rPr>
        <w:t>§ 17</w:t>
      </w:r>
    </w:p>
    <w:p w14:paraId="3C085B79" w14:textId="77777777" w:rsidR="00A625D6" w:rsidRDefault="00000000">
      <w:pPr>
        <w:pStyle w:val="Akapitzlist"/>
        <w:numPr>
          <w:ilvl w:val="0"/>
          <w:numId w:val="23"/>
        </w:numPr>
        <w:spacing w:after="80" w:line="276" w:lineRule="auto"/>
        <w:jc w:val="both"/>
      </w:pPr>
      <w:r>
        <w:t>Zajęcia rewalidacyjne oraz zajęcia specjalistyczne organizuje się na podstawie orzeczeń o potrzebie kształcenia specjalnego, indywidualnych programów edukacyjno-terapeutycznych oraz wielospecjalistycznych ocen poziomu funkcjonowania ucznia.</w:t>
      </w:r>
    </w:p>
    <w:p w14:paraId="27AA1776" w14:textId="77777777" w:rsidR="00A625D6" w:rsidRDefault="00000000">
      <w:pPr>
        <w:pStyle w:val="Akapitzlist"/>
        <w:numPr>
          <w:ilvl w:val="0"/>
          <w:numId w:val="23"/>
        </w:numPr>
        <w:spacing w:after="80" w:line="276" w:lineRule="auto"/>
        <w:jc w:val="both"/>
      </w:pPr>
      <w:r>
        <w:t>Zajęcia prowadzą nauczyciele i specjaliści posiadający kwalifikacje odpowiednie do rodzaju prowadzonych zajęć oraz do rodzaju niepełnosprawności wychowanków.</w:t>
      </w:r>
    </w:p>
    <w:p w14:paraId="4352CFED" w14:textId="77777777" w:rsidR="00A625D6" w:rsidRDefault="00000000">
      <w:pPr>
        <w:pStyle w:val="Akapitzlist"/>
        <w:numPr>
          <w:ilvl w:val="0"/>
          <w:numId w:val="23"/>
        </w:numPr>
        <w:spacing w:after="80" w:line="276" w:lineRule="auto"/>
        <w:jc w:val="both"/>
      </w:pPr>
      <w:r>
        <w:t>Zajęcia mogą być prowadzone indywidualnie lub w grupach, na terenie Ośrodka oraz – jeżeli wymaga tego cel zajęć, w szczególności w zakresie orientacji przestrzennej i samodzielnego poruszania się – poza terenem Ośrodka, przy zachowaniu zasad bezpieczeństwa.</w:t>
      </w:r>
    </w:p>
    <w:p w14:paraId="5AFF8A91" w14:textId="77777777" w:rsidR="00A625D6" w:rsidRDefault="00000000">
      <w:pPr>
        <w:pStyle w:val="Akapitzlist"/>
        <w:numPr>
          <w:ilvl w:val="0"/>
          <w:numId w:val="23"/>
        </w:numPr>
        <w:spacing w:after="80" w:line="276" w:lineRule="auto"/>
        <w:jc w:val="both"/>
      </w:pPr>
      <w:r>
        <w:t>Postępy wychowanków w zakresie zajęć rewalidacyjnych i specjalistycznych podlegają okresowej ocenie, której wyniki są przekazywane rodzicom.</w:t>
      </w:r>
    </w:p>
    <w:p w14:paraId="1873C3DB" w14:textId="77777777" w:rsidR="00A625D6" w:rsidRDefault="00000000">
      <w:pPr>
        <w:keepNext/>
        <w:spacing w:before="240" w:after="120"/>
        <w:jc w:val="center"/>
      </w:pPr>
      <w:r>
        <w:rPr>
          <w:b/>
          <w:bCs/>
        </w:rPr>
        <w:t>§ 18</w:t>
      </w:r>
    </w:p>
    <w:p w14:paraId="2C2D609B" w14:textId="77777777" w:rsidR="00A625D6" w:rsidRDefault="00000000">
      <w:pPr>
        <w:pStyle w:val="Akapitzlist"/>
        <w:numPr>
          <w:ilvl w:val="0"/>
          <w:numId w:val="24"/>
        </w:numPr>
        <w:spacing w:after="80" w:line="276" w:lineRule="auto"/>
        <w:jc w:val="both"/>
      </w:pPr>
      <w:r>
        <w:t>Ośrodek udziela wychowankom, ich rodzicom oraz nauczycielom i wychowawcom pomocy psychologiczno-pedagogicznej.</w:t>
      </w:r>
    </w:p>
    <w:p w14:paraId="63DFEF0D" w14:textId="77777777" w:rsidR="00A625D6" w:rsidRDefault="00000000">
      <w:pPr>
        <w:pStyle w:val="Akapitzlist"/>
        <w:numPr>
          <w:ilvl w:val="0"/>
          <w:numId w:val="24"/>
        </w:numPr>
        <w:spacing w:after="80" w:line="276" w:lineRule="auto"/>
        <w:jc w:val="both"/>
      </w:pPr>
      <w:r>
        <w:t>Pomoc psychologiczno-pedagogiczna jest udzielana z inicjatywy wychowanka, jego rodziców, nauczyciela, wychowawcy, specjalisty, pielęgniarki, poradni psychologiczno-pedagogicznej lub innego podmiotu działającego na rzecz dziecka i rodziny.</w:t>
      </w:r>
    </w:p>
    <w:p w14:paraId="20E2B046" w14:textId="77777777" w:rsidR="00A625D6" w:rsidRDefault="00000000">
      <w:pPr>
        <w:pStyle w:val="Akapitzlist"/>
        <w:numPr>
          <w:ilvl w:val="0"/>
          <w:numId w:val="24"/>
        </w:numPr>
        <w:spacing w:after="80" w:line="276" w:lineRule="auto"/>
        <w:jc w:val="both"/>
      </w:pPr>
      <w:r>
        <w:t>Korzystanie z pomocy psychologiczno-pedagogicznej jest dobrowolne i nieodpłatne.</w:t>
      </w:r>
    </w:p>
    <w:p w14:paraId="33912C25" w14:textId="77777777" w:rsidR="00A625D6" w:rsidRDefault="00000000">
      <w:pPr>
        <w:keepNext/>
        <w:spacing w:before="240" w:after="120"/>
        <w:jc w:val="center"/>
      </w:pPr>
      <w:r>
        <w:rPr>
          <w:b/>
          <w:bCs/>
        </w:rPr>
        <w:t>§ 19</w:t>
      </w:r>
    </w:p>
    <w:p w14:paraId="6357628D" w14:textId="77777777" w:rsidR="00A625D6" w:rsidRDefault="00000000">
      <w:pPr>
        <w:pStyle w:val="Akapitzlist"/>
        <w:numPr>
          <w:ilvl w:val="0"/>
          <w:numId w:val="25"/>
        </w:numPr>
        <w:spacing w:after="80" w:line="276" w:lineRule="auto"/>
        <w:jc w:val="both"/>
      </w:pPr>
      <w:r>
        <w:t>Internat zapewnia opiekę i wychowanie wychowankom uczącym się poza miejscem stałego zamieszkania i stanowi integralną część Ośrodka.</w:t>
      </w:r>
    </w:p>
    <w:p w14:paraId="2A6CB6A2" w14:textId="77777777" w:rsidR="00A625D6" w:rsidRDefault="00000000">
      <w:pPr>
        <w:pStyle w:val="Akapitzlist"/>
        <w:numPr>
          <w:ilvl w:val="0"/>
          <w:numId w:val="25"/>
        </w:numPr>
        <w:spacing w:after="80" w:line="276" w:lineRule="auto"/>
        <w:jc w:val="both"/>
      </w:pPr>
      <w:r>
        <w:t>Do zadań internatu należy:</w:t>
      </w:r>
    </w:p>
    <w:p w14:paraId="27A71E8C" w14:textId="77777777" w:rsidR="00A625D6" w:rsidRDefault="00000000">
      <w:pPr>
        <w:pStyle w:val="Akapitzlist"/>
        <w:numPr>
          <w:ilvl w:val="0"/>
          <w:numId w:val="26"/>
        </w:numPr>
        <w:spacing w:after="80" w:line="276" w:lineRule="auto"/>
        <w:jc w:val="both"/>
      </w:pPr>
      <w:r>
        <w:t>zapewnienie wychowankom bezpiecznych i higienicznych warunków pobytu;</w:t>
      </w:r>
    </w:p>
    <w:p w14:paraId="514BB574" w14:textId="77777777" w:rsidR="00A625D6" w:rsidRDefault="00000000">
      <w:pPr>
        <w:pStyle w:val="Akapitzlist"/>
        <w:numPr>
          <w:ilvl w:val="0"/>
          <w:numId w:val="26"/>
        </w:numPr>
        <w:spacing w:after="80" w:line="276" w:lineRule="auto"/>
        <w:jc w:val="both"/>
      </w:pPr>
      <w:r>
        <w:t>zapewnienie warunków do nauki oraz pomocy w nauce;</w:t>
      </w:r>
    </w:p>
    <w:p w14:paraId="607CFFC0" w14:textId="77777777" w:rsidR="00A625D6" w:rsidRDefault="00000000">
      <w:pPr>
        <w:pStyle w:val="Akapitzlist"/>
        <w:numPr>
          <w:ilvl w:val="0"/>
          <w:numId w:val="26"/>
        </w:numPr>
        <w:spacing w:after="80" w:line="276" w:lineRule="auto"/>
        <w:jc w:val="both"/>
      </w:pPr>
      <w:r>
        <w:t>wspieranie rozwoju zainteresowań i uzdolnień wychowanków;</w:t>
      </w:r>
    </w:p>
    <w:p w14:paraId="366C5612" w14:textId="77777777" w:rsidR="00A625D6" w:rsidRDefault="00000000">
      <w:pPr>
        <w:pStyle w:val="Akapitzlist"/>
        <w:numPr>
          <w:ilvl w:val="0"/>
          <w:numId w:val="26"/>
        </w:numPr>
        <w:spacing w:after="80" w:line="276" w:lineRule="auto"/>
        <w:jc w:val="both"/>
      </w:pPr>
      <w:r>
        <w:t>wspieranie wychowanków w rozwiązywaniu ich problemów;</w:t>
      </w:r>
    </w:p>
    <w:p w14:paraId="752ECAE6" w14:textId="77777777" w:rsidR="00A625D6" w:rsidRDefault="00000000">
      <w:pPr>
        <w:pStyle w:val="Akapitzlist"/>
        <w:numPr>
          <w:ilvl w:val="0"/>
          <w:numId w:val="26"/>
        </w:numPr>
        <w:spacing w:after="80" w:line="276" w:lineRule="auto"/>
        <w:jc w:val="both"/>
      </w:pPr>
      <w:r>
        <w:t>tworzenie warunków do uczestnictwa w kulturze, sporcie i turystyce oraz organizowanie czasu wolnego;</w:t>
      </w:r>
    </w:p>
    <w:p w14:paraId="1F2ADC02" w14:textId="77777777" w:rsidR="00A625D6" w:rsidRDefault="00000000">
      <w:pPr>
        <w:pStyle w:val="Akapitzlist"/>
        <w:numPr>
          <w:ilvl w:val="0"/>
          <w:numId w:val="26"/>
        </w:numPr>
        <w:spacing w:after="80" w:line="276" w:lineRule="auto"/>
        <w:jc w:val="both"/>
      </w:pPr>
      <w:r>
        <w:t>kształtowanie samodzielności, zaradności życiowej, tolerancji i poczucia odpowiedzialności.</w:t>
      </w:r>
    </w:p>
    <w:p w14:paraId="4A46F558" w14:textId="77777777" w:rsidR="00A625D6" w:rsidRDefault="00000000">
      <w:pPr>
        <w:pStyle w:val="Akapitzlist"/>
        <w:numPr>
          <w:ilvl w:val="0"/>
          <w:numId w:val="25"/>
        </w:numPr>
        <w:spacing w:after="80" w:line="276" w:lineRule="auto"/>
        <w:jc w:val="both"/>
      </w:pPr>
      <w:r>
        <w:t>Internat zapewnia wychowankom:</w:t>
      </w:r>
    </w:p>
    <w:p w14:paraId="1F3F08C9" w14:textId="77777777" w:rsidR="00A625D6" w:rsidRDefault="00000000">
      <w:pPr>
        <w:pStyle w:val="Akapitzlist"/>
        <w:numPr>
          <w:ilvl w:val="0"/>
          <w:numId w:val="27"/>
        </w:numPr>
        <w:spacing w:after="80" w:line="276" w:lineRule="auto"/>
        <w:jc w:val="both"/>
      </w:pPr>
      <w:r>
        <w:t>zakwaterowanie i całodobową opiekę;</w:t>
      </w:r>
    </w:p>
    <w:p w14:paraId="5040DC5D" w14:textId="77777777" w:rsidR="00A625D6" w:rsidRDefault="00000000">
      <w:pPr>
        <w:pStyle w:val="Akapitzlist"/>
        <w:numPr>
          <w:ilvl w:val="0"/>
          <w:numId w:val="27"/>
        </w:numPr>
        <w:spacing w:after="80" w:line="276" w:lineRule="auto"/>
        <w:jc w:val="both"/>
      </w:pPr>
      <w:r>
        <w:lastRenderedPageBreak/>
        <w:t>wyżywienie;</w:t>
      </w:r>
    </w:p>
    <w:p w14:paraId="6352B15A" w14:textId="77777777" w:rsidR="00A625D6" w:rsidRDefault="00000000">
      <w:pPr>
        <w:pStyle w:val="Akapitzlist"/>
        <w:numPr>
          <w:ilvl w:val="0"/>
          <w:numId w:val="27"/>
        </w:numPr>
        <w:spacing w:after="80" w:line="276" w:lineRule="auto"/>
        <w:jc w:val="both"/>
      </w:pPr>
      <w:r>
        <w:t>właściwe warunki sanitarno-higieniczne;</w:t>
      </w:r>
    </w:p>
    <w:p w14:paraId="766AB42A" w14:textId="77777777" w:rsidR="00A625D6" w:rsidRDefault="00000000">
      <w:pPr>
        <w:pStyle w:val="Akapitzlist"/>
        <w:numPr>
          <w:ilvl w:val="0"/>
          <w:numId w:val="27"/>
        </w:numPr>
        <w:spacing w:after="80" w:line="276" w:lineRule="auto"/>
        <w:jc w:val="both"/>
      </w:pPr>
      <w:r>
        <w:t>miejsce do nauki, w tym pomieszczenie do nauki indywidualnej;</w:t>
      </w:r>
    </w:p>
    <w:p w14:paraId="768EB3BA" w14:textId="77777777" w:rsidR="00A625D6" w:rsidRDefault="00000000">
      <w:pPr>
        <w:pStyle w:val="Akapitzlist"/>
        <w:numPr>
          <w:ilvl w:val="0"/>
          <w:numId w:val="27"/>
        </w:numPr>
        <w:spacing w:after="80" w:line="276" w:lineRule="auto"/>
        <w:jc w:val="both"/>
      </w:pPr>
      <w:r>
        <w:t>pomieszczenie dla wychowanków chorych;</w:t>
      </w:r>
    </w:p>
    <w:p w14:paraId="5B91EC2B" w14:textId="77777777" w:rsidR="00A625D6" w:rsidRDefault="00000000">
      <w:pPr>
        <w:pStyle w:val="Akapitzlist"/>
        <w:numPr>
          <w:ilvl w:val="0"/>
          <w:numId w:val="27"/>
        </w:numPr>
        <w:spacing w:after="80" w:line="276" w:lineRule="auto"/>
        <w:jc w:val="both"/>
      </w:pPr>
      <w:r>
        <w:t>miejsce do samodzielnego przygotowywania posiłków;</w:t>
      </w:r>
    </w:p>
    <w:p w14:paraId="081E025E" w14:textId="77777777" w:rsidR="00A625D6" w:rsidRDefault="00000000">
      <w:pPr>
        <w:pStyle w:val="Akapitzlist"/>
        <w:numPr>
          <w:ilvl w:val="0"/>
          <w:numId w:val="27"/>
        </w:numPr>
        <w:spacing w:after="80" w:line="276" w:lineRule="auto"/>
        <w:jc w:val="both"/>
      </w:pPr>
      <w:r>
        <w:t>warunki do przechowywania rzeczy osobistych oraz sprzętu tyflotechnicznego i rehabilitacyjnego.</w:t>
      </w:r>
    </w:p>
    <w:p w14:paraId="024D9456" w14:textId="77777777" w:rsidR="00A625D6" w:rsidRDefault="00000000">
      <w:pPr>
        <w:pStyle w:val="Akapitzlist"/>
        <w:numPr>
          <w:ilvl w:val="0"/>
          <w:numId w:val="25"/>
        </w:numPr>
        <w:spacing w:after="80" w:line="276" w:lineRule="auto"/>
        <w:jc w:val="both"/>
      </w:pPr>
      <w:r>
        <w:t>Internat realizuje zadania wychowawcze i profilaktyczne we współpracy z rodzicami wychowanka, wychowawcą klasy, specjalistami oraz poradniami psychologiczno-pedagogicznymi, w tym poradniami specjalistycznymi.</w:t>
      </w:r>
    </w:p>
    <w:p w14:paraId="754065F4" w14:textId="77777777" w:rsidR="00A625D6" w:rsidRDefault="00000000">
      <w:pPr>
        <w:pStyle w:val="Akapitzlist"/>
        <w:numPr>
          <w:ilvl w:val="0"/>
          <w:numId w:val="25"/>
        </w:numPr>
        <w:spacing w:after="80" w:line="276" w:lineRule="auto"/>
        <w:jc w:val="both"/>
      </w:pPr>
      <w:r>
        <w:t>Internat prowadzi działalność przez cały rok szkolny, z wyjątkiem ferii letnich i zimowych oraz wiosennej i zimowej przerwy świątecznej. Za zgodą Zarządu Towarzystwa internat może prowadzić działalność również w tych okresach, zapewniając wychowankom zajęcia opiekuńcze i wychowawcze.</w:t>
      </w:r>
    </w:p>
    <w:p w14:paraId="4294431F" w14:textId="77777777" w:rsidR="00A625D6" w:rsidRDefault="00000000">
      <w:pPr>
        <w:pStyle w:val="Akapitzlist"/>
        <w:numPr>
          <w:ilvl w:val="0"/>
          <w:numId w:val="25"/>
        </w:numPr>
        <w:spacing w:after="80" w:line="276" w:lineRule="auto"/>
        <w:jc w:val="both"/>
      </w:pPr>
      <w:r>
        <w:t>W internacie obowiązuje zakaz korzystania przez wychowanków z telefonów komórkowych i innych urządzeń elektronicznych w porze nocnej oraz w czasie przeznaczonym na naukę; szczegółowe zasady wnoszenia i korzystania z tych urządzeń w internacie, z uwzględnieniem potrzeb wychowanków wynikających z niepełnosprawności, w szczególności korzystania z urządzeń i aplikacji pełniących funkcję sprzętu tyflotechnicznego, określa regulamin internatu.</w:t>
      </w:r>
    </w:p>
    <w:p w14:paraId="4CDFC205" w14:textId="77777777" w:rsidR="00A625D6" w:rsidRDefault="00000000">
      <w:pPr>
        <w:pStyle w:val="Akapitzlist"/>
        <w:numPr>
          <w:ilvl w:val="0"/>
          <w:numId w:val="25"/>
        </w:numPr>
        <w:spacing w:after="80" w:line="276" w:lineRule="auto"/>
        <w:jc w:val="both"/>
      </w:pPr>
      <w:r>
        <w:t>Szczegółową organizację pracy internatu, w tym prawa i obowiązki wychowanków w zakresie nieuregulowanym w niniejszym statucie, określa regulamin internatu ustalany przez kierownika internatu i zatwierdzany przez Dyrektora Ośrodka, po zasięgnięciu opinii samorządu wychowanków, jeżeli został utworzony.</w:t>
      </w:r>
    </w:p>
    <w:p w14:paraId="3F2317C7" w14:textId="77777777" w:rsidR="00A625D6" w:rsidRDefault="00000000">
      <w:pPr>
        <w:keepNext/>
        <w:spacing w:before="240" w:after="120"/>
        <w:jc w:val="center"/>
      </w:pPr>
      <w:r>
        <w:rPr>
          <w:b/>
          <w:bCs/>
        </w:rPr>
        <w:t>§ 20</w:t>
      </w:r>
    </w:p>
    <w:p w14:paraId="4053FE97" w14:textId="77777777" w:rsidR="00A625D6" w:rsidRDefault="00000000">
      <w:pPr>
        <w:pStyle w:val="Akapitzlist"/>
        <w:numPr>
          <w:ilvl w:val="0"/>
          <w:numId w:val="28"/>
        </w:numPr>
        <w:spacing w:after="80" w:line="276" w:lineRule="auto"/>
        <w:jc w:val="both"/>
      </w:pPr>
      <w:r>
        <w:t>Podstawową jednostką organizacyjną internatu jest grupa wychowawcza.</w:t>
      </w:r>
    </w:p>
    <w:p w14:paraId="715AC3C4" w14:textId="2521A9D7" w:rsidR="00A625D6" w:rsidRDefault="00000000">
      <w:pPr>
        <w:pStyle w:val="Akapitzlist"/>
        <w:numPr>
          <w:ilvl w:val="0"/>
          <w:numId w:val="28"/>
        </w:numPr>
        <w:spacing w:after="80" w:line="276" w:lineRule="auto"/>
        <w:jc w:val="both"/>
      </w:pPr>
      <w:r>
        <w:t xml:space="preserve">Liczbę wychowanków w grupie wychowawczej ustala się z uwzględnieniem rodzaju i stopnia niepełnosprawności wychowanków oraz zapewnienia im bezpieczeństwa; grupa liczy nie więcej niż </w:t>
      </w:r>
      <w:r w:rsidR="00875A13">
        <w:t>10</w:t>
      </w:r>
      <w:r>
        <w:t xml:space="preserve"> wychowanków.</w:t>
      </w:r>
    </w:p>
    <w:p w14:paraId="42151909" w14:textId="77777777" w:rsidR="00A625D6" w:rsidRDefault="00000000">
      <w:pPr>
        <w:pStyle w:val="Akapitzlist"/>
        <w:numPr>
          <w:ilvl w:val="0"/>
          <w:numId w:val="28"/>
        </w:numPr>
        <w:spacing w:after="80" w:line="276" w:lineRule="auto"/>
        <w:jc w:val="both"/>
      </w:pPr>
      <w:r>
        <w:t>Opiekę nad grupą wychowawczą sprawuje wychowawca grupy wychowawczej. W porze nocnej opiekę nad wychowankami sprawuje wychowawca pełniący dyżur nocny.</w:t>
      </w:r>
    </w:p>
    <w:p w14:paraId="3E6E3839" w14:textId="77777777" w:rsidR="00A625D6" w:rsidRDefault="00000000">
      <w:pPr>
        <w:pStyle w:val="Akapitzlist"/>
        <w:numPr>
          <w:ilvl w:val="0"/>
          <w:numId w:val="28"/>
        </w:numPr>
        <w:spacing w:after="80" w:line="276" w:lineRule="auto"/>
        <w:jc w:val="both"/>
      </w:pPr>
      <w:r>
        <w:t>W uzasadnionych przypadkach, w szczególności ze względu na sprzężone niepełnosprawności wychowanków, Dyrektor Ośrodka może wyznaczyć do pracy z grupą dodatkowo pomoc wychowawcy.</w:t>
      </w:r>
    </w:p>
    <w:p w14:paraId="256FC743" w14:textId="77777777" w:rsidR="00A625D6" w:rsidRDefault="00000000">
      <w:pPr>
        <w:keepNext/>
        <w:spacing w:before="240" w:after="120"/>
        <w:jc w:val="center"/>
      </w:pPr>
      <w:r>
        <w:rPr>
          <w:b/>
          <w:bCs/>
        </w:rPr>
        <w:t>§ 21</w:t>
      </w:r>
    </w:p>
    <w:p w14:paraId="4C3C260A" w14:textId="77777777" w:rsidR="00A625D6" w:rsidRDefault="00000000">
      <w:pPr>
        <w:pStyle w:val="Akapitzlist"/>
        <w:numPr>
          <w:ilvl w:val="0"/>
          <w:numId w:val="29"/>
        </w:numPr>
        <w:spacing w:after="80" w:line="276" w:lineRule="auto"/>
        <w:jc w:val="both"/>
      </w:pPr>
      <w:r>
        <w:t>Ośrodek zapewnia wychowankom możliwość korzystania z całodziennego wyżywienia w stołówce.</w:t>
      </w:r>
    </w:p>
    <w:p w14:paraId="3A8C1929" w14:textId="77777777" w:rsidR="00A625D6" w:rsidRDefault="00000000">
      <w:pPr>
        <w:pStyle w:val="Akapitzlist"/>
        <w:numPr>
          <w:ilvl w:val="0"/>
          <w:numId w:val="29"/>
        </w:numPr>
        <w:spacing w:after="80" w:line="276" w:lineRule="auto"/>
        <w:jc w:val="both"/>
      </w:pPr>
      <w:r>
        <w:t>Posiłki są przygotowywane z uwzględnieniem norm żywieniowych oraz indywidualnych wskazań zdrowotnych i dietetycznych wychowanków, na podstawie dokumentacji przedłożonej przez rodziców.</w:t>
      </w:r>
    </w:p>
    <w:p w14:paraId="2BAE1755" w14:textId="77777777" w:rsidR="00A625D6" w:rsidRDefault="00000000">
      <w:pPr>
        <w:pStyle w:val="Akapitzlist"/>
        <w:numPr>
          <w:ilvl w:val="0"/>
          <w:numId w:val="29"/>
        </w:numPr>
        <w:spacing w:after="80" w:line="276" w:lineRule="auto"/>
        <w:jc w:val="both"/>
      </w:pPr>
      <w:r>
        <w:t>Zasady odpłatności za wyżywienie określa § 41.</w:t>
      </w:r>
    </w:p>
    <w:p w14:paraId="50C1DEC3" w14:textId="77777777" w:rsidR="00A625D6" w:rsidRDefault="00000000">
      <w:pPr>
        <w:keepNext/>
        <w:spacing w:before="240" w:after="120"/>
        <w:jc w:val="center"/>
      </w:pPr>
      <w:r>
        <w:rPr>
          <w:b/>
          <w:bCs/>
        </w:rPr>
        <w:lastRenderedPageBreak/>
        <w:t>§ 22</w:t>
      </w:r>
    </w:p>
    <w:p w14:paraId="388BB23C" w14:textId="77777777" w:rsidR="00A625D6" w:rsidRDefault="00000000">
      <w:pPr>
        <w:pStyle w:val="Akapitzlist"/>
        <w:numPr>
          <w:ilvl w:val="0"/>
          <w:numId w:val="30"/>
        </w:numPr>
        <w:spacing w:after="80" w:line="276" w:lineRule="auto"/>
        <w:jc w:val="both"/>
      </w:pPr>
      <w:r>
        <w:t>Ośrodek zapewnia wychowankom warunki do korzystania z profilaktycznej opieki zdrowotnej sprawowanej przez pielęgniarkę, na zasadach określonych w odrębnych przepisach.</w:t>
      </w:r>
    </w:p>
    <w:p w14:paraId="62418801" w14:textId="77777777" w:rsidR="00A625D6" w:rsidRDefault="00000000">
      <w:pPr>
        <w:pStyle w:val="Akapitzlist"/>
        <w:numPr>
          <w:ilvl w:val="0"/>
          <w:numId w:val="30"/>
        </w:numPr>
        <w:spacing w:after="80" w:line="276" w:lineRule="auto"/>
        <w:jc w:val="both"/>
      </w:pPr>
      <w:r>
        <w:t>Podawanie wychowankom leków oraz wykonywanie innych czynności związanych z ich stanem zdrowia w czasie pobytu w Ośrodku odbywa się wyłącznie na pisemny wniosek rodziców, na podstawie zaleceń lekarza oraz zgodnie z obowiązującą w Ośrodku procedurą podawania leków.</w:t>
      </w:r>
    </w:p>
    <w:p w14:paraId="070B70E6" w14:textId="77777777" w:rsidR="00A625D6" w:rsidRDefault="00000000">
      <w:pPr>
        <w:pStyle w:val="Akapitzlist"/>
        <w:numPr>
          <w:ilvl w:val="0"/>
          <w:numId w:val="30"/>
        </w:numPr>
        <w:spacing w:after="80" w:line="276" w:lineRule="auto"/>
        <w:jc w:val="both"/>
      </w:pPr>
      <w:r>
        <w:t>Postępowanie wobec wychowanka w sytuacji nagłego zagrożenia zdrowia lub życia, w tym w przypadku napadu drgawkowego, określają odrębne procedury obowiązujące w Ośrodku.</w:t>
      </w:r>
    </w:p>
    <w:p w14:paraId="5CF6D58F" w14:textId="77777777" w:rsidR="00A625D6" w:rsidRDefault="00000000">
      <w:pPr>
        <w:keepNext/>
        <w:spacing w:before="240" w:after="120"/>
        <w:jc w:val="center"/>
      </w:pPr>
      <w:r>
        <w:rPr>
          <w:b/>
          <w:bCs/>
        </w:rPr>
        <w:t>§ 23</w:t>
      </w:r>
    </w:p>
    <w:p w14:paraId="046BBD06" w14:textId="77777777" w:rsidR="00A625D6" w:rsidRDefault="00000000">
      <w:pPr>
        <w:pStyle w:val="Akapitzlist"/>
        <w:numPr>
          <w:ilvl w:val="0"/>
          <w:numId w:val="31"/>
        </w:numPr>
        <w:spacing w:after="80" w:line="276" w:lineRule="auto"/>
        <w:jc w:val="both"/>
      </w:pPr>
      <w:r>
        <w:t>W Ośrodku organizuje się wczesne wspomaganie rozwoju dziecka, mające na celu pobudzanie psychoruchowego i społecznego rozwoju dziecka od chwili wykrycia niepełnosprawności do podjęcia nauki w szkole oraz udzielenie wsparcia jego rodzinie.</w:t>
      </w:r>
    </w:p>
    <w:p w14:paraId="343F3C23" w14:textId="77777777" w:rsidR="00A625D6" w:rsidRDefault="00000000">
      <w:pPr>
        <w:pStyle w:val="Akapitzlist"/>
        <w:numPr>
          <w:ilvl w:val="0"/>
          <w:numId w:val="31"/>
        </w:numPr>
        <w:spacing w:after="80" w:line="276" w:lineRule="auto"/>
        <w:jc w:val="both"/>
      </w:pPr>
      <w:r>
        <w:t>Wczesnym wspomaganiem rozwoju obejmuje się dziecko na podstawie opinii o potrzebie wczesnego wspomagania rozwoju dziecka wydanej przez zespół orzekający działający w publicznej poradni psychologiczno-pedagogicznej, w tym w poradni specjalistycznej.</w:t>
      </w:r>
    </w:p>
    <w:p w14:paraId="78F2E3F4" w14:textId="77777777" w:rsidR="00A625D6" w:rsidRDefault="00000000">
      <w:pPr>
        <w:pStyle w:val="Akapitzlist"/>
        <w:numPr>
          <w:ilvl w:val="0"/>
          <w:numId w:val="31"/>
        </w:numPr>
        <w:spacing w:after="80" w:line="276" w:lineRule="auto"/>
        <w:jc w:val="both"/>
      </w:pPr>
      <w:r>
        <w:t>Zajęcia prowadzi zespół wczesnego wspomagania rozwoju dziecka powoływany przez Dyrektora Ośrodka. W skład zespołu wchodzą osoby posiadające kwalifikacje odpowiednie do rodzaju niepełnosprawności dziecka, w szczególności: tyflopedagog, psycholog, logopeda, terapeuta widzenia, instruktor orientacji przestrzennej i mobilności, fizjoterapeuta lub specjalista rewalidacji ruchowej, a w razie potrzeby także inni specjaliści.</w:t>
      </w:r>
    </w:p>
    <w:p w14:paraId="191FEE4C" w14:textId="77777777" w:rsidR="00A625D6" w:rsidRDefault="00000000">
      <w:pPr>
        <w:pStyle w:val="Akapitzlist"/>
        <w:numPr>
          <w:ilvl w:val="0"/>
          <w:numId w:val="31"/>
        </w:numPr>
        <w:spacing w:after="80" w:line="276" w:lineRule="auto"/>
        <w:jc w:val="both"/>
      </w:pPr>
      <w:r>
        <w:t>Do zadań zespołu należy w szczególności:</w:t>
      </w:r>
    </w:p>
    <w:p w14:paraId="79058763" w14:textId="77777777" w:rsidR="00A625D6" w:rsidRDefault="00000000">
      <w:pPr>
        <w:pStyle w:val="Akapitzlist"/>
        <w:numPr>
          <w:ilvl w:val="0"/>
          <w:numId w:val="32"/>
        </w:numPr>
        <w:spacing w:after="80" w:line="276" w:lineRule="auto"/>
        <w:jc w:val="both"/>
      </w:pPr>
      <w:r>
        <w:t>ustalenie – na podstawie diagnozy poziomu funkcjonowania dziecka zawartej w opinii – kierunków i harmonogramu działań podejmowanych w zakresie wczesnego wspomagania oraz wsparcia rodziny dziecka;</w:t>
      </w:r>
    </w:p>
    <w:p w14:paraId="6427E07E" w14:textId="77777777" w:rsidR="00A625D6" w:rsidRDefault="00000000">
      <w:pPr>
        <w:pStyle w:val="Akapitzlist"/>
        <w:numPr>
          <w:ilvl w:val="0"/>
          <w:numId w:val="32"/>
        </w:numPr>
        <w:spacing w:after="80" w:line="276" w:lineRule="auto"/>
        <w:jc w:val="both"/>
      </w:pPr>
      <w:r>
        <w:t>opracowanie i realizowanie indywidualnego programu wczesnego wspomagania, z uwzględnieniem działań wspomagających rodzinę oraz koordynowania działań osób prowadzących zajęcia z dzieckiem;</w:t>
      </w:r>
    </w:p>
    <w:p w14:paraId="68DC219B" w14:textId="77777777" w:rsidR="00A625D6" w:rsidRDefault="00000000">
      <w:pPr>
        <w:pStyle w:val="Akapitzlist"/>
        <w:numPr>
          <w:ilvl w:val="0"/>
          <w:numId w:val="32"/>
        </w:numPr>
        <w:spacing w:after="80" w:line="276" w:lineRule="auto"/>
        <w:jc w:val="both"/>
      </w:pPr>
      <w:r>
        <w:t>ocenianie postępów i trudności w funkcjonowaniu dziecka, w tym identyfikowanie i eliminowanie barier i ograniczeń w środowisku utrudniających jego aktywność i uczestnictwo w życiu społecznym;</w:t>
      </w:r>
    </w:p>
    <w:p w14:paraId="60021D5C" w14:textId="77777777" w:rsidR="00A625D6" w:rsidRDefault="00000000">
      <w:pPr>
        <w:pStyle w:val="Akapitzlist"/>
        <w:numPr>
          <w:ilvl w:val="0"/>
          <w:numId w:val="32"/>
        </w:numPr>
        <w:spacing w:after="80" w:line="276" w:lineRule="auto"/>
        <w:jc w:val="both"/>
      </w:pPr>
      <w:r>
        <w:t>analizowanie skuteczności udzielanej pomocy, wprowadzanie zmian w programie oraz planowanie dalszych działań.</w:t>
      </w:r>
    </w:p>
    <w:p w14:paraId="4C2D3B65" w14:textId="77777777" w:rsidR="00A625D6" w:rsidRDefault="00000000">
      <w:pPr>
        <w:pStyle w:val="Akapitzlist"/>
        <w:numPr>
          <w:ilvl w:val="0"/>
          <w:numId w:val="31"/>
        </w:numPr>
        <w:spacing w:after="80" w:line="276" w:lineRule="auto"/>
        <w:jc w:val="both"/>
      </w:pPr>
      <w:r>
        <w:t>Zespół współpracuje z rodziną dziecka, w szczególności przez udzielanie pomocy w kształtowaniu postaw i zachowań pożądanych w kontaktach z dzieckiem, wzmacnianie więzi emocjonalnej między rodzicami a dzieckiem, instruktaż, porady i konsultacje w zakresie pracy z dzieckiem oraz pomoc w przystosowaniu warunków domowych do potrzeb dziecka i w doborze środków dydaktycznych i sprzętu.</w:t>
      </w:r>
    </w:p>
    <w:p w14:paraId="7E4C7DE2" w14:textId="77777777" w:rsidR="00A625D6" w:rsidRDefault="00000000">
      <w:pPr>
        <w:pStyle w:val="Akapitzlist"/>
        <w:numPr>
          <w:ilvl w:val="0"/>
          <w:numId w:val="31"/>
        </w:numPr>
        <w:spacing w:after="80" w:line="276" w:lineRule="auto"/>
        <w:jc w:val="both"/>
      </w:pPr>
      <w:r>
        <w:t>Zajęcia w ramach wczesnego wspomagania rozwoju dziecka organizuje się w wymiarze od 4 do 8 godzin w miesiącu, ustalanym indywidualnie w zależności od potrzeb i możliwości psychofizycznych dziecka. W uzasadnionych przypadkach wymiar ten może być wyższy, za zgodą Zarządu Towarzystwa.</w:t>
      </w:r>
    </w:p>
    <w:p w14:paraId="57865264" w14:textId="77777777" w:rsidR="00A625D6" w:rsidRDefault="00000000">
      <w:pPr>
        <w:pStyle w:val="Akapitzlist"/>
        <w:numPr>
          <w:ilvl w:val="0"/>
          <w:numId w:val="31"/>
        </w:numPr>
        <w:spacing w:after="80" w:line="276" w:lineRule="auto"/>
        <w:jc w:val="both"/>
      </w:pPr>
      <w:r>
        <w:lastRenderedPageBreak/>
        <w:t>Dokumentację przebiegu wczesnego wspomagania rozwoju dziecka prowadzi się zgodnie z odrębnymi przepisami.</w:t>
      </w:r>
    </w:p>
    <w:p w14:paraId="5713B9F1" w14:textId="77777777" w:rsidR="00A625D6" w:rsidRDefault="00000000">
      <w:pPr>
        <w:keepNext/>
        <w:spacing w:before="240" w:after="120"/>
        <w:jc w:val="center"/>
      </w:pPr>
      <w:r>
        <w:rPr>
          <w:b/>
          <w:bCs/>
        </w:rPr>
        <w:t>§ 24</w:t>
      </w:r>
    </w:p>
    <w:p w14:paraId="2AD136CE" w14:textId="77777777" w:rsidR="00A625D6" w:rsidRDefault="00000000">
      <w:pPr>
        <w:pStyle w:val="Akapitzlist"/>
        <w:numPr>
          <w:ilvl w:val="0"/>
          <w:numId w:val="33"/>
        </w:numPr>
        <w:spacing w:after="80" w:line="276" w:lineRule="auto"/>
        <w:jc w:val="both"/>
      </w:pPr>
      <w:r>
        <w:t>Ośrodek zapewnia wychowankom bezpieczeństwo w czasie zajęć organizowanych na jego terenie i poza nim, przez sprawowanie stałego nadzoru przez nauczycieli, wychowawców i innych upoważnionych pracowników, dostosowanego do rodzaju i stopnia niepełnosprawności wychowanków.</w:t>
      </w:r>
    </w:p>
    <w:p w14:paraId="37305806" w14:textId="77777777" w:rsidR="00A625D6" w:rsidRDefault="00000000">
      <w:pPr>
        <w:pStyle w:val="Akapitzlist"/>
        <w:numPr>
          <w:ilvl w:val="0"/>
          <w:numId w:val="33"/>
        </w:numPr>
        <w:spacing w:after="80" w:line="276" w:lineRule="auto"/>
        <w:jc w:val="both"/>
      </w:pPr>
      <w:r>
        <w:t>W Ośrodku obowiązują standardy ochrony małoletnich określające w szczególności zasady bezpiecznych relacji personelu z wychowankami, procedury reagowania na podejrzenie krzywdzenia małoletniego, zasady ochrony wizerunku i danych osobowych wychowanków oraz zasady bezpiecznego korzystania z internetu i mediów elektronicznych.</w:t>
      </w:r>
    </w:p>
    <w:p w14:paraId="54ADBA31" w14:textId="77777777" w:rsidR="00A625D6" w:rsidRDefault="00000000">
      <w:pPr>
        <w:pStyle w:val="Akapitzlist"/>
        <w:numPr>
          <w:ilvl w:val="0"/>
          <w:numId w:val="33"/>
        </w:numPr>
        <w:spacing w:after="80" w:line="276" w:lineRule="auto"/>
        <w:jc w:val="both"/>
      </w:pPr>
      <w:r>
        <w:t>Standardy ochrony małoletnich są udostępniane wychowankom w wersji im dedykowanej, przygotowanej w formie dostępnej, w tym z zastosowaniem symboli graficznych, pisma punktowego Braille’a lub druku powiększonego.</w:t>
      </w:r>
    </w:p>
    <w:p w14:paraId="27CCC5BD" w14:textId="77777777" w:rsidR="00A625D6" w:rsidRDefault="00000000">
      <w:pPr>
        <w:pStyle w:val="Akapitzlist"/>
        <w:numPr>
          <w:ilvl w:val="0"/>
          <w:numId w:val="33"/>
        </w:numPr>
        <w:spacing w:after="80" w:line="276" w:lineRule="auto"/>
        <w:jc w:val="both"/>
      </w:pPr>
      <w:r>
        <w:t>Osoby dopuszczane do pracy lub do innej działalności związanej z wychowaniem, edukacją lub opieką nad małoletnimi podlegają weryfikacji na zasadach określonych w ustawie, o której mowa w § 10 ust. 3 pkt 11.</w:t>
      </w:r>
    </w:p>
    <w:p w14:paraId="75CAB8A0" w14:textId="77777777" w:rsidR="00A625D6" w:rsidRDefault="00000000">
      <w:pPr>
        <w:pStyle w:val="Akapitzlist"/>
        <w:numPr>
          <w:ilvl w:val="0"/>
          <w:numId w:val="33"/>
        </w:numPr>
        <w:spacing w:after="80" w:line="276" w:lineRule="auto"/>
        <w:jc w:val="both"/>
      </w:pPr>
      <w:r>
        <w:t>W Ośrodku obowiązują procedury postępowania w sytuacjach kryzysowych, w szczególności w razie pożaru, ewakuacji, zaginięcia wychowanka oraz zdarzeń poza terenem Ośrodka.</w:t>
      </w:r>
    </w:p>
    <w:p w14:paraId="7D19D193" w14:textId="77777777" w:rsidR="00A625D6" w:rsidRDefault="00000000">
      <w:pPr>
        <w:pStyle w:val="Akapitzlist"/>
        <w:numPr>
          <w:ilvl w:val="0"/>
          <w:numId w:val="33"/>
        </w:numPr>
        <w:spacing w:after="80" w:line="276" w:lineRule="auto"/>
        <w:jc w:val="both"/>
      </w:pPr>
      <w:r>
        <w:t>W przypadku zawieszenia zajęć z przyczyn określonych w odrębnych przepisach Ośrodek organizuje zajęcia z wykorzystaniem metod i technik kształcenia na odległość, w zakresie i na zasadach określonych w statutach jednostek Ośrodka, z uwzględnieniem możliwości psychofizycznych wychowanków i dostępności narzędzi.</w:t>
      </w:r>
    </w:p>
    <w:p w14:paraId="6289F38E" w14:textId="77777777" w:rsidR="00A625D6" w:rsidRDefault="00000000">
      <w:pPr>
        <w:keepNext/>
        <w:spacing w:before="240" w:after="120"/>
        <w:jc w:val="center"/>
      </w:pPr>
      <w:r>
        <w:rPr>
          <w:b/>
          <w:bCs/>
        </w:rPr>
        <w:t>§ 25</w:t>
      </w:r>
    </w:p>
    <w:p w14:paraId="615171DD" w14:textId="77777777" w:rsidR="00A625D6" w:rsidRDefault="00000000">
      <w:pPr>
        <w:pStyle w:val="Akapitzlist"/>
        <w:numPr>
          <w:ilvl w:val="0"/>
          <w:numId w:val="34"/>
        </w:numPr>
        <w:spacing w:after="80" w:line="276" w:lineRule="auto"/>
        <w:jc w:val="both"/>
      </w:pPr>
      <w:r>
        <w:t>Ośrodek współdziała z rodzicami wychowanków w zakresie kształcenia, wychowania, rewalidacji i opieki.</w:t>
      </w:r>
    </w:p>
    <w:p w14:paraId="0C8A1EFA" w14:textId="77777777" w:rsidR="00A625D6" w:rsidRDefault="00000000">
      <w:pPr>
        <w:pStyle w:val="Akapitzlist"/>
        <w:numPr>
          <w:ilvl w:val="0"/>
          <w:numId w:val="34"/>
        </w:numPr>
        <w:spacing w:after="80" w:line="276" w:lineRule="auto"/>
        <w:jc w:val="both"/>
      </w:pPr>
      <w:r>
        <w:t>Formami współdziałania są w szczególności: zebrania z rodzicami, konsultacje indywidualne, kontakt za pośrednictwem dziennika elektronicznego i innych ustalonych kanałów komunikacji, spotkania zespołów opracowujących indywidualne programy edukacyjno-terapeutyczne, warsztaty i szkolenia dla rodziców oraz udział rodziców w wydarzeniach organizowanych przez Ośrodek.</w:t>
      </w:r>
    </w:p>
    <w:p w14:paraId="29D321AE" w14:textId="77777777" w:rsidR="00A625D6" w:rsidRDefault="00000000">
      <w:pPr>
        <w:pStyle w:val="Akapitzlist"/>
        <w:numPr>
          <w:ilvl w:val="0"/>
          <w:numId w:val="34"/>
        </w:numPr>
        <w:spacing w:after="80" w:line="276" w:lineRule="auto"/>
        <w:jc w:val="both"/>
      </w:pPr>
      <w:r>
        <w:t>Rodzice mają prawo do rzetelnej informacji o postępach, trudnościach i zachowaniu wychowanka, o formach udzielanej mu pomocy oraz do wyrażania opinii o pracy Ośrodka.</w:t>
      </w:r>
    </w:p>
    <w:p w14:paraId="23BFE748" w14:textId="77777777" w:rsidR="00A625D6" w:rsidRDefault="00000000">
      <w:pPr>
        <w:pStyle w:val="Akapitzlist"/>
        <w:numPr>
          <w:ilvl w:val="0"/>
          <w:numId w:val="34"/>
        </w:numPr>
        <w:spacing w:after="80" w:line="276" w:lineRule="auto"/>
        <w:jc w:val="both"/>
      </w:pPr>
      <w:r>
        <w:t>Ośrodek zapewnia rodzicom możliwość kontaktu z wychowankiem przebywającym w internacie oraz informuje ich niezwłocznie o zdarzeniach dotyczących zdrowia i bezpieczeństwa wychowanka.</w:t>
      </w:r>
    </w:p>
    <w:p w14:paraId="14186B2F" w14:textId="77777777" w:rsidR="00A625D6" w:rsidRDefault="00000000">
      <w:pPr>
        <w:keepNext/>
        <w:spacing w:before="240" w:after="120"/>
        <w:jc w:val="center"/>
      </w:pPr>
      <w:r>
        <w:rPr>
          <w:b/>
          <w:bCs/>
        </w:rPr>
        <w:t>§ 26</w:t>
      </w:r>
    </w:p>
    <w:p w14:paraId="07D49C21" w14:textId="77777777" w:rsidR="00A625D6" w:rsidRDefault="00000000">
      <w:pPr>
        <w:pStyle w:val="Akapitzlist"/>
        <w:numPr>
          <w:ilvl w:val="0"/>
          <w:numId w:val="35"/>
        </w:numPr>
        <w:spacing w:after="80" w:line="276" w:lineRule="auto"/>
        <w:jc w:val="both"/>
      </w:pPr>
      <w:r>
        <w:t>W Ośrodku mogą działać, z wyjątkiem partii i organizacji politycznych, stowarzyszenia i inne organizacje, których celem statutowym jest działalność wychowawcza albo wzbogacanie form działalności dydaktycznej, wychowawczej, opiekuńczej i innowacyjnej Ośrodka.</w:t>
      </w:r>
    </w:p>
    <w:p w14:paraId="02765E5B" w14:textId="77777777" w:rsidR="00A625D6" w:rsidRDefault="00000000">
      <w:pPr>
        <w:pStyle w:val="Akapitzlist"/>
        <w:numPr>
          <w:ilvl w:val="0"/>
          <w:numId w:val="35"/>
        </w:numPr>
        <w:spacing w:after="80" w:line="276" w:lineRule="auto"/>
        <w:jc w:val="both"/>
      </w:pPr>
      <w:r>
        <w:lastRenderedPageBreak/>
        <w:t>Podjęcie działalności, o której mowa w ust. 1, wymaga zgody Dyrektora Ośrodka wyrażonej po uzgodnieniu warunków tej działalności oraz po uzyskaniu pozytywnej opinii Rady Pedagogicznej Ośrodka.</w:t>
      </w:r>
    </w:p>
    <w:p w14:paraId="120E7DA9" w14:textId="77777777" w:rsidR="00A625D6" w:rsidRDefault="00000000">
      <w:pPr>
        <w:pStyle w:val="Akapitzlist"/>
        <w:numPr>
          <w:ilvl w:val="0"/>
          <w:numId w:val="35"/>
        </w:numPr>
        <w:spacing w:after="80" w:line="276" w:lineRule="auto"/>
        <w:jc w:val="both"/>
      </w:pPr>
      <w:r>
        <w:t>Ośrodek organizuje działania z zakresu wolontariatu; wolontariusze wykonują zadania pod nadzorem wyznaczonego pracownika i po spełnieniu wymogów wynikających z przepisów o ochronie małoletnich.</w:t>
      </w:r>
    </w:p>
    <w:p w14:paraId="50F78381" w14:textId="77777777" w:rsidR="00A625D6" w:rsidRDefault="00000000">
      <w:pPr>
        <w:pStyle w:val="Nagwek1"/>
        <w:keepNext/>
        <w:spacing w:before="400" w:after="200"/>
        <w:jc w:val="center"/>
      </w:pPr>
      <w:bookmarkStart w:id="4" w:name="_Toc237335712"/>
      <w:r>
        <w:t>Rozdział 5</w:t>
      </w:r>
      <w:r>
        <w:br/>
        <w:t>Prawa i obowiązki pracowników</w:t>
      </w:r>
      <w:bookmarkEnd w:id="4"/>
    </w:p>
    <w:p w14:paraId="427CC4CE" w14:textId="77777777" w:rsidR="00A625D6" w:rsidRDefault="00000000">
      <w:pPr>
        <w:keepNext/>
        <w:spacing w:before="240" w:after="120"/>
        <w:jc w:val="center"/>
      </w:pPr>
      <w:r>
        <w:rPr>
          <w:b/>
          <w:bCs/>
        </w:rPr>
        <w:t>§ 27</w:t>
      </w:r>
    </w:p>
    <w:p w14:paraId="4796DD9D" w14:textId="77777777" w:rsidR="00A625D6" w:rsidRDefault="00000000">
      <w:pPr>
        <w:pStyle w:val="Akapitzlist"/>
        <w:numPr>
          <w:ilvl w:val="0"/>
          <w:numId w:val="36"/>
        </w:numPr>
        <w:spacing w:after="80" w:line="276" w:lineRule="auto"/>
        <w:jc w:val="both"/>
      </w:pPr>
      <w:r>
        <w:t>Pracodawcą pracowników zatrudnionych w Ośrodku jest Towarzystwo. Do pracowników Ośrodka stosuje się przepisy prawa pracy oraz przepisy organizacyjne i płacowe obowiązujące w Towarzystwie, a do nauczycieli – także przepisy ustawy z dnia 26 stycznia 1982 r. – Karta Nauczyciela w zakresie, w jakim mają one zastosowanie do nauczycieli zatrudnionych w szkołach i placówkach niepublicznych.</w:t>
      </w:r>
    </w:p>
    <w:p w14:paraId="01C0B485" w14:textId="77777777" w:rsidR="00A625D6" w:rsidRDefault="00000000">
      <w:pPr>
        <w:pStyle w:val="Akapitzlist"/>
        <w:numPr>
          <w:ilvl w:val="0"/>
          <w:numId w:val="36"/>
        </w:numPr>
        <w:spacing w:after="80" w:line="276" w:lineRule="auto"/>
        <w:jc w:val="both"/>
      </w:pPr>
      <w:r>
        <w:t>Pracownikiem pedagogicznym Ośrodka jest nauczyciel, wychowawca lub specjalista prowadzący zajęcia z wychowankami. Pozostali pracownicy wykonują zadania administracyjne, pomocnicze lub obsługowe.</w:t>
      </w:r>
    </w:p>
    <w:p w14:paraId="58D9F5AE" w14:textId="77777777" w:rsidR="00A625D6" w:rsidRDefault="00000000">
      <w:pPr>
        <w:pStyle w:val="Akapitzlist"/>
        <w:numPr>
          <w:ilvl w:val="0"/>
          <w:numId w:val="36"/>
        </w:numPr>
        <w:spacing w:after="80" w:line="276" w:lineRule="auto"/>
        <w:jc w:val="both"/>
      </w:pPr>
      <w:r>
        <w:t>Pracownicy pedagogiczni powinni posiadać kwalifikacje wymagane od nauczycieli zatrudnionych w szkołach i placówkach publicznych, a ponadto przygotowanie do pracy z dziećmi i młodzieżą z niepełnosprawnością wzroku, odpowiadające celom i zadaniom określonym w rozdziale 2.</w:t>
      </w:r>
    </w:p>
    <w:p w14:paraId="3CB30A3A" w14:textId="77777777" w:rsidR="00A625D6" w:rsidRDefault="00000000">
      <w:pPr>
        <w:pStyle w:val="Akapitzlist"/>
        <w:numPr>
          <w:ilvl w:val="0"/>
          <w:numId w:val="36"/>
        </w:numPr>
        <w:spacing w:after="80" w:line="276" w:lineRule="auto"/>
        <w:jc w:val="both"/>
      </w:pPr>
      <w:r>
        <w:t>Odstępstwo od wymogu, o którym mowa w ust. 3, wymaga zgody Zarządu Towarzystwa wydanej na wniosek Dyrektora Ośrodka.</w:t>
      </w:r>
    </w:p>
    <w:p w14:paraId="3B9C20C6" w14:textId="77777777" w:rsidR="00A625D6" w:rsidRDefault="00000000">
      <w:pPr>
        <w:pStyle w:val="Akapitzlist"/>
        <w:numPr>
          <w:ilvl w:val="0"/>
          <w:numId w:val="36"/>
        </w:numPr>
        <w:spacing w:after="80" w:line="276" w:lineRule="auto"/>
        <w:jc w:val="both"/>
      </w:pPr>
      <w:r>
        <w:t>Przed dopuszczeniem do pracy lub do innej działalności związanej z wychowaniem, edukacją lub opieką nad małoletnimi pracodawca uzyskuje informacje wymagane przepisami o ochronie małoletnich, w tym z Rejestru Sprawców Przestępstw na Tle Seksualnym oraz z Krajowego Rejestru Karnego.</w:t>
      </w:r>
    </w:p>
    <w:p w14:paraId="6FA20D44" w14:textId="77777777" w:rsidR="00A625D6" w:rsidRDefault="00000000">
      <w:pPr>
        <w:keepNext/>
        <w:spacing w:before="240" w:after="120"/>
        <w:jc w:val="center"/>
      </w:pPr>
      <w:r>
        <w:rPr>
          <w:b/>
          <w:bCs/>
        </w:rPr>
        <w:t>§ 28</w:t>
      </w:r>
    </w:p>
    <w:p w14:paraId="36E3D287" w14:textId="77777777" w:rsidR="00A625D6" w:rsidRDefault="00000000">
      <w:pPr>
        <w:spacing w:after="80" w:line="276" w:lineRule="auto"/>
        <w:ind w:left="340"/>
        <w:jc w:val="both"/>
      </w:pPr>
      <w:r>
        <w:t>Pracownik Ośrodka ma prawo do:</w:t>
      </w:r>
    </w:p>
    <w:p w14:paraId="5D106360" w14:textId="77777777" w:rsidR="00A625D6" w:rsidRDefault="00000000">
      <w:pPr>
        <w:pStyle w:val="Akapitzlist"/>
        <w:numPr>
          <w:ilvl w:val="0"/>
          <w:numId w:val="37"/>
        </w:numPr>
        <w:spacing w:after="80" w:line="276" w:lineRule="auto"/>
        <w:jc w:val="both"/>
      </w:pPr>
      <w:r>
        <w:t>poszanowania godności osobistej i zawodowej;</w:t>
      </w:r>
    </w:p>
    <w:p w14:paraId="58C14E03" w14:textId="77777777" w:rsidR="00A625D6" w:rsidRDefault="00000000">
      <w:pPr>
        <w:pStyle w:val="Akapitzlist"/>
        <w:numPr>
          <w:ilvl w:val="0"/>
          <w:numId w:val="37"/>
        </w:numPr>
        <w:spacing w:after="80" w:line="276" w:lineRule="auto"/>
        <w:jc w:val="both"/>
      </w:pPr>
      <w:r>
        <w:t>bezpiecznych i higienicznych warunków pracy oraz środków niezbędnych do wykonywania zadań, w tym pomocy dydaktycznych i sprzętu tyflotechnicznego;</w:t>
      </w:r>
    </w:p>
    <w:p w14:paraId="0ADAB7C3" w14:textId="77777777" w:rsidR="00A625D6" w:rsidRDefault="00000000">
      <w:pPr>
        <w:pStyle w:val="Akapitzlist"/>
        <w:numPr>
          <w:ilvl w:val="0"/>
          <w:numId w:val="37"/>
        </w:numPr>
        <w:spacing w:after="80" w:line="276" w:lineRule="auto"/>
        <w:jc w:val="both"/>
      </w:pPr>
      <w:r>
        <w:t>jasno określonego zakresu obowiązków, uprawnień i odpowiedzialności;</w:t>
      </w:r>
    </w:p>
    <w:p w14:paraId="03C8722F" w14:textId="77777777" w:rsidR="00A625D6" w:rsidRDefault="00000000">
      <w:pPr>
        <w:pStyle w:val="Akapitzlist"/>
        <w:numPr>
          <w:ilvl w:val="0"/>
          <w:numId w:val="37"/>
        </w:numPr>
        <w:spacing w:after="80" w:line="276" w:lineRule="auto"/>
        <w:jc w:val="both"/>
      </w:pPr>
      <w:r>
        <w:t>wsparcia metodycznego, doskonalenia zawodowego oraz udziału w szkoleniach organizowanych lub finansowanych przez Ośrodek albo Towarzystwo;</w:t>
      </w:r>
    </w:p>
    <w:p w14:paraId="3BD12D59" w14:textId="77777777" w:rsidR="00A625D6" w:rsidRDefault="00000000">
      <w:pPr>
        <w:pStyle w:val="Akapitzlist"/>
        <w:numPr>
          <w:ilvl w:val="0"/>
          <w:numId w:val="37"/>
        </w:numPr>
        <w:spacing w:after="80" w:line="276" w:lineRule="auto"/>
        <w:jc w:val="both"/>
      </w:pPr>
      <w:r>
        <w:t>swobody stosowania metod pracy uznanych za właściwe, w granicach obowiązujących przepisów, podstawy programowej oraz zaleceń zawartych w orzeczeniach i indywidualnych programach edukacyjno-terapeutycznych;</w:t>
      </w:r>
    </w:p>
    <w:p w14:paraId="62C5729E" w14:textId="77777777" w:rsidR="00A625D6" w:rsidRDefault="00000000">
      <w:pPr>
        <w:pStyle w:val="Akapitzlist"/>
        <w:numPr>
          <w:ilvl w:val="0"/>
          <w:numId w:val="37"/>
        </w:numPr>
        <w:spacing w:after="80" w:line="276" w:lineRule="auto"/>
        <w:jc w:val="both"/>
      </w:pPr>
      <w:r>
        <w:t>wsparcia w sytuacjach trudnych wychowawczo oraz superwizji lub konsultacji specjalistycznych, jeżeli są organizowane;</w:t>
      </w:r>
    </w:p>
    <w:p w14:paraId="4BCAF595" w14:textId="77777777" w:rsidR="00A625D6" w:rsidRDefault="00000000">
      <w:pPr>
        <w:pStyle w:val="Akapitzlist"/>
        <w:numPr>
          <w:ilvl w:val="0"/>
          <w:numId w:val="37"/>
        </w:numPr>
        <w:spacing w:after="80" w:line="276" w:lineRule="auto"/>
        <w:jc w:val="both"/>
      </w:pPr>
      <w:r>
        <w:lastRenderedPageBreak/>
        <w:t>ochrony przewidzianej dla funkcjonariuszy publicznych – w przypadku nauczycieli, na zasadach określonych w odrębnych przepisach;</w:t>
      </w:r>
    </w:p>
    <w:p w14:paraId="443C3B55" w14:textId="77777777" w:rsidR="00A625D6" w:rsidRDefault="00000000">
      <w:pPr>
        <w:pStyle w:val="Akapitzlist"/>
        <w:numPr>
          <w:ilvl w:val="0"/>
          <w:numId w:val="37"/>
        </w:numPr>
        <w:spacing w:after="80" w:line="276" w:lineRule="auto"/>
        <w:jc w:val="both"/>
      </w:pPr>
      <w:r>
        <w:t>wyrażania opinii o pracy Ośrodka i zgłaszania wniosków usprawniających jego funkcjonowanie.</w:t>
      </w:r>
    </w:p>
    <w:p w14:paraId="55BCFC6D" w14:textId="77777777" w:rsidR="00A625D6" w:rsidRDefault="00000000">
      <w:pPr>
        <w:keepNext/>
        <w:spacing w:before="240" w:after="120"/>
        <w:jc w:val="center"/>
      </w:pPr>
      <w:r>
        <w:rPr>
          <w:b/>
          <w:bCs/>
        </w:rPr>
        <w:t>§ 29</w:t>
      </w:r>
    </w:p>
    <w:p w14:paraId="4E2CC58D" w14:textId="77777777" w:rsidR="00A625D6" w:rsidRDefault="00000000">
      <w:pPr>
        <w:spacing w:after="80" w:line="276" w:lineRule="auto"/>
        <w:ind w:left="340"/>
        <w:jc w:val="both"/>
      </w:pPr>
      <w:r>
        <w:t>Pracownik pedagogiczny Ośrodka jest obowiązany:</w:t>
      </w:r>
    </w:p>
    <w:p w14:paraId="26A397E7" w14:textId="77777777" w:rsidR="00A625D6" w:rsidRDefault="00000000">
      <w:pPr>
        <w:pStyle w:val="Akapitzlist"/>
        <w:numPr>
          <w:ilvl w:val="0"/>
          <w:numId w:val="38"/>
        </w:numPr>
        <w:spacing w:after="80" w:line="276" w:lineRule="auto"/>
        <w:jc w:val="both"/>
      </w:pPr>
      <w:r>
        <w:t>rzetelnie realizować zadania związane z powierzonym mu stanowiskiem oraz podstawowymi funkcjami Ośrodka: dydaktyczną, wychowawczą, rewalidacyjną i opiekuńczą;</w:t>
      </w:r>
    </w:p>
    <w:p w14:paraId="6D073F0C" w14:textId="77777777" w:rsidR="00A625D6" w:rsidRDefault="00000000">
      <w:pPr>
        <w:pStyle w:val="Akapitzlist"/>
        <w:numPr>
          <w:ilvl w:val="0"/>
          <w:numId w:val="38"/>
        </w:numPr>
        <w:spacing w:after="80" w:line="276" w:lineRule="auto"/>
        <w:jc w:val="both"/>
      </w:pPr>
      <w:r>
        <w:t>zapewniać bezpieczeństwo wychowankom w czasie zajęć i innych form opieki, w tym sprawować nadzór odpowiadający rodzajowi i stopniowi ich niepełnosprawności;</w:t>
      </w:r>
    </w:p>
    <w:p w14:paraId="4A0AB029" w14:textId="77777777" w:rsidR="00A625D6" w:rsidRDefault="00000000">
      <w:pPr>
        <w:pStyle w:val="Akapitzlist"/>
        <w:numPr>
          <w:ilvl w:val="0"/>
          <w:numId w:val="38"/>
        </w:numPr>
        <w:spacing w:after="80" w:line="276" w:lineRule="auto"/>
        <w:jc w:val="both"/>
      </w:pPr>
      <w:r>
        <w:t>wspierać każdego wychowanka w jego rozwoju, dostosowując wymagania, metody i formy pracy do jego indywidualnych potrzeb i możliwości;</w:t>
      </w:r>
    </w:p>
    <w:p w14:paraId="1714F807" w14:textId="77777777" w:rsidR="00A625D6" w:rsidRDefault="00000000">
      <w:pPr>
        <w:pStyle w:val="Akapitzlist"/>
        <w:numPr>
          <w:ilvl w:val="0"/>
          <w:numId w:val="38"/>
        </w:numPr>
        <w:spacing w:after="80" w:line="276" w:lineRule="auto"/>
        <w:jc w:val="both"/>
      </w:pPr>
      <w:r>
        <w:t>kierować się dobrem wychowanków, troską o ich zdrowie oraz poszanowaniem ich godności osobistej;</w:t>
      </w:r>
    </w:p>
    <w:p w14:paraId="1A7BE3EF" w14:textId="77777777" w:rsidR="00A625D6" w:rsidRDefault="00000000">
      <w:pPr>
        <w:pStyle w:val="Akapitzlist"/>
        <w:numPr>
          <w:ilvl w:val="0"/>
          <w:numId w:val="38"/>
        </w:numPr>
        <w:spacing w:after="80" w:line="276" w:lineRule="auto"/>
        <w:jc w:val="both"/>
      </w:pPr>
      <w:r>
        <w:t>przestrzegać standardów ochrony małoletnich oraz niezwłocznie reagować na każdy sygnał lub podejrzenie krzywdzenia wychowanka i informować o nim zgodnie z obowiązującą procedurą;</w:t>
      </w:r>
    </w:p>
    <w:p w14:paraId="1DE414EE" w14:textId="77777777" w:rsidR="00A625D6" w:rsidRDefault="00000000">
      <w:pPr>
        <w:pStyle w:val="Akapitzlist"/>
        <w:numPr>
          <w:ilvl w:val="0"/>
          <w:numId w:val="38"/>
        </w:numPr>
        <w:spacing w:after="80" w:line="276" w:lineRule="auto"/>
        <w:jc w:val="both"/>
      </w:pPr>
      <w:r>
        <w:t>współpracować z rodzicami wychowanków oraz z innymi nauczycielami i specjalistami, w szczególności w ramach zespołów opracowujących indywidualne programy edukacyjno-terapeutyczne;</w:t>
      </w:r>
    </w:p>
    <w:p w14:paraId="52039E6A" w14:textId="77777777" w:rsidR="00A625D6" w:rsidRDefault="00000000">
      <w:pPr>
        <w:pStyle w:val="Akapitzlist"/>
        <w:numPr>
          <w:ilvl w:val="0"/>
          <w:numId w:val="38"/>
        </w:numPr>
        <w:spacing w:after="80" w:line="276" w:lineRule="auto"/>
        <w:jc w:val="both"/>
      </w:pPr>
      <w:r>
        <w:t>prowadzić dokumentację pracy dydaktycznej, wychowawczej, rewalidacyjnej i opiekuńczej zgodnie z odrębnymi przepisami;</w:t>
      </w:r>
    </w:p>
    <w:p w14:paraId="6FE12BEF" w14:textId="77777777" w:rsidR="00A625D6" w:rsidRDefault="00000000">
      <w:pPr>
        <w:pStyle w:val="Akapitzlist"/>
        <w:numPr>
          <w:ilvl w:val="0"/>
          <w:numId w:val="38"/>
        </w:numPr>
        <w:spacing w:after="80" w:line="276" w:lineRule="auto"/>
        <w:jc w:val="both"/>
      </w:pPr>
      <w:r>
        <w:t>doskonalić swoje umiejętności zawodowe;</w:t>
      </w:r>
    </w:p>
    <w:p w14:paraId="2C5F7174" w14:textId="77777777" w:rsidR="00A625D6" w:rsidRDefault="00000000">
      <w:pPr>
        <w:pStyle w:val="Akapitzlist"/>
        <w:numPr>
          <w:ilvl w:val="0"/>
          <w:numId w:val="38"/>
        </w:numPr>
        <w:spacing w:after="80" w:line="276" w:lineRule="auto"/>
        <w:jc w:val="both"/>
      </w:pPr>
      <w:r>
        <w:t>zachować w tajemnicy informacje uzyskane w związku z wykonywaną pracą, w szczególności dotyczące zdrowia, sytuacji rodzinnej i danych osobowych wychowanków oraz przetwarzać dane osobowe wyłącznie w zakresie niezbędnym do wykonywania zadań.</w:t>
      </w:r>
    </w:p>
    <w:p w14:paraId="64902BE8" w14:textId="77777777" w:rsidR="00A625D6" w:rsidRDefault="00000000">
      <w:pPr>
        <w:keepNext/>
        <w:spacing w:before="240" w:after="120"/>
        <w:jc w:val="center"/>
      </w:pPr>
      <w:r>
        <w:rPr>
          <w:b/>
          <w:bCs/>
        </w:rPr>
        <w:t>§ 30</w:t>
      </w:r>
    </w:p>
    <w:p w14:paraId="09F1490A" w14:textId="77777777" w:rsidR="00A625D6" w:rsidRDefault="00000000">
      <w:pPr>
        <w:pStyle w:val="Akapitzlist"/>
        <w:numPr>
          <w:ilvl w:val="0"/>
          <w:numId w:val="39"/>
        </w:numPr>
        <w:spacing w:after="80" w:line="276" w:lineRule="auto"/>
        <w:jc w:val="both"/>
      </w:pPr>
      <w:r>
        <w:t>Pracownicy niebędący pracownikami pedagogicznymi wykonują zadania określone w zakresach czynności, ze szczególnym uwzględnieniem obowiązku dbałości o bezpieczeństwo wychowanków.</w:t>
      </w:r>
    </w:p>
    <w:p w14:paraId="088BAB60" w14:textId="77777777" w:rsidR="00A625D6" w:rsidRDefault="00000000">
      <w:pPr>
        <w:pStyle w:val="Akapitzlist"/>
        <w:numPr>
          <w:ilvl w:val="0"/>
          <w:numId w:val="39"/>
        </w:numPr>
        <w:spacing w:after="80" w:line="276" w:lineRule="auto"/>
        <w:jc w:val="both"/>
      </w:pPr>
      <w:r>
        <w:t>Pracownicy, o których mowa w ust. 1, są obowiązani do przestrzegania standardów ochrony małoletnich, zasad bezpiecznych relacji z wychowankami oraz do zachowania w tajemnicy informacji dotyczących wychowanków.</w:t>
      </w:r>
    </w:p>
    <w:p w14:paraId="713A31D4" w14:textId="77777777" w:rsidR="00A625D6" w:rsidRDefault="00000000">
      <w:pPr>
        <w:pStyle w:val="Nagwek1"/>
        <w:keepNext/>
        <w:spacing w:before="400" w:after="200"/>
        <w:jc w:val="center"/>
      </w:pPr>
      <w:bookmarkStart w:id="5" w:name="_Toc237335713"/>
      <w:r>
        <w:t>Rozdział 6</w:t>
      </w:r>
      <w:r>
        <w:br/>
        <w:t>Prawa i obowiązki wychowanków</w:t>
      </w:r>
      <w:bookmarkEnd w:id="5"/>
    </w:p>
    <w:p w14:paraId="60967572" w14:textId="77777777" w:rsidR="00A625D6" w:rsidRDefault="00000000">
      <w:pPr>
        <w:keepNext/>
        <w:spacing w:before="240" w:after="120"/>
        <w:jc w:val="center"/>
      </w:pPr>
      <w:r>
        <w:rPr>
          <w:b/>
          <w:bCs/>
        </w:rPr>
        <w:t>§ 31</w:t>
      </w:r>
    </w:p>
    <w:p w14:paraId="072471C1" w14:textId="77777777" w:rsidR="00A625D6" w:rsidRDefault="00000000">
      <w:pPr>
        <w:pStyle w:val="Akapitzlist"/>
        <w:numPr>
          <w:ilvl w:val="0"/>
          <w:numId w:val="40"/>
        </w:numPr>
        <w:spacing w:after="80" w:line="276" w:lineRule="auto"/>
        <w:jc w:val="both"/>
      </w:pPr>
      <w:r>
        <w:t>Wychowanek ma prawo do:</w:t>
      </w:r>
    </w:p>
    <w:p w14:paraId="1C2CBCB3" w14:textId="77777777" w:rsidR="00A625D6" w:rsidRDefault="00000000">
      <w:pPr>
        <w:pStyle w:val="Akapitzlist"/>
        <w:numPr>
          <w:ilvl w:val="0"/>
          <w:numId w:val="41"/>
        </w:numPr>
        <w:spacing w:after="80" w:line="276" w:lineRule="auto"/>
        <w:jc w:val="both"/>
      </w:pPr>
      <w:r>
        <w:t>poszanowania godności, nietykalności osobistej i prywatności;</w:t>
      </w:r>
    </w:p>
    <w:p w14:paraId="7B4FF2B8" w14:textId="77777777" w:rsidR="00A625D6" w:rsidRDefault="00000000">
      <w:pPr>
        <w:pStyle w:val="Akapitzlist"/>
        <w:numPr>
          <w:ilvl w:val="0"/>
          <w:numId w:val="41"/>
        </w:numPr>
        <w:spacing w:after="80" w:line="276" w:lineRule="auto"/>
        <w:jc w:val="both"/>
      </w:pPr>
      <w:r>
        <w:t>bezpiecznych i higienicznych warunków pobytu, nauki i wypoczynku oraz ochrony przed wszelkimi formami przemocy fizycznej i psychicznej, krzywdzenia i zaniedbania;</w:t>
      </w:r>
    </w:p>
    <w:p w14:paraId="451F78ED" w14:textId="77777777" w:rsidR="00A625D6" w:rsidRDefault="00000000">
      <w:pPr>
        <w:pStyle w:val="Akapitzlist"/>
        <w:numPr>
          <w:ilvl w:val="0"/>
          <w:numId w:val="41"/>
        </w:numPr>
        <w:spacing w:after="80" w:line="276" w:lineRule="auto"/>
        <w:jc w:val="both"/>
      </w:pPr>
      <w:r>
        <w:lastRenderedPageBreak/>
        <w:t>opieki wychowawczej odpowiadającej jego potrzebom oraz życzliwego i podmiotowego traktowania;</w:t>
      </w:r>
    </w:p>
    <w:p w14:paraId="636EEE24" w14:textId="77777777" w:rsidR="00A625D6" w:rsidRDefault="00000000">
      <w:pPr>
        <w:pStyle w:val="Akapitzlist"/>
        <w:numPr>
          <w:ilvl w:val="0"/>
          <w:numId w:val="41"/>
        </w:numPr>
        <w:spacing w:after="80" w:line="276" w:lineRule="auto"/>
        <w:jc w:val="both"/>
      </w:pPr>
      <w:r>
        <w:t>kształcenia, wychowania i rewalidacji dostosowanych do rodzaju i stopnia jego niepełnosprawności oraz zaleceń zawartych w orzeczeniu o potrzebie kształcenia specjalnego;</w:t>
      </w:r>
    </w:p>
    <w:p w14:paraId="31B2D74F" w14:textId="77777777" w:rsidR="00A625D6" w:rsidRDefault="00000000">
      <w:pPr>
        <w:pStyle w:val="Akapitzlist"/>
        <w:numPr>
          <w:ilvl w:val="0"/>
          <w:numId w:val="41"/>
        </w:numPr>
        <w:spacing w:after="80" w:line="276" w:lineRule="auto"/>
        <w:jc w:val="both"/>
      </w:pPr>
      <w:r>
        <w:t>korzystania z pomocy psychologiczno-pedagogicznej;</w:t>
      </w:r>
    </w:p>
    <w:p w14:paraId="34FAD1AF" w14:textId="77777777" w:rsidR="00A625D6" w:rsidRDefault="00000000">
      <w:pPr>
        <w:pStyle w:val="Akapitzlist"/>
        <w:numPr>
          <w:ilvl w:val="0"/>
          <w:numId w:val="41"/>
        </w:numPr>
        <w:spacing w:after="80" w:line="276" w:lineRule="auto"/>
        <w:jc w:val="both"/>
      </w:pPr>
      <w:r>
        <w:t>informacji o programach nauczania, wymaganiach i zasadach oceniania oraz do jawnej i uzasadnionej oceny – na zasadach określonych w statutach jednostek Ośrodka;</w:t>
      </w:r>
    </w:p>
    <w:p w14:paraId="154AF434" w14:textId="77777777" w:rsidR="00A625D6" w:rsidRDefault="00000000">
      <w:pPr>
        <w:pStyle w:val="Akapitzlist"/>
        <w:numPr>
          <w:ilvl w:val="0"/>
          <w:numId w:val="41"/>
        </w:numPr>
        <w:spacing w:after="80" w:line="276" w:lineRule="auto"/>
        <w:jc w:val="both"/>
      </w:pPr>
      <w:r>
        <w:t>otrzymywania informacji w formie dla niego dostępnej, w tym w piśmie punktowym Braille’a, druku powiększonym, postaci cyfrowej lub z zastosowaniem komunikacji wspomagającej i alternatywnej;</w:t>
      </w:r>
    </w:p>
    <w:p w14:paraId="77872942" w14:textId="6C2BE600" w:rsidR="00A625D6" w:rsidRDefault="00000000">
      <w:pPr>
        <w:pStyle w:val="Akapitzlist"/>
        <w:numPr>
          <w:ilvl w:val="0"/>
          <w:numId w:val="41"/>
        </w:numPr>
        <w:spacing w:after="80" w:line="276" w:lineRule="auto"/>
        <w:jc w:val="both"/>
      </w:pPr>
      <w:r>
        <w:t>korzystania z pomieszczeń, wyposażenia, środków dydaktycznych, sprzętu tyflotechnicznego i rehabilitacyjnego Ośrodka;</w:t>
      </w:r>
    </w:p>
    <w:p w14:paraId="1746B5ED" w14:textId="77777777" w:rsidR="00A625D6" w:rsidRDefault="00000000">
      <w:pPr>
        <w:pStyle w:val="Akapitzlist"/>
        <w:numPr>
          <w:ilvl w:val="0"/>
          <w:numId w:val="41"/>
        </w:numPr>
        <w:spacing w:after="80" w:line="276" w:lineRule="auto"/>
        <w:jc w:val="both"/>
      </w:pPr>
      <w:r>
        <w:t>swobody wyrażania myśli i przekonań, w tym opinii o pracy Ośrodka, o ile nie narusza to dóbr innych osób;</w:t>
      </w:r>
    </w:p>
    <w:p w14:paraId="0EBDFCC6" w14:textId="77777777" w:rsidR="00A625D6" w:rsidRDefault="00000000">
      <w:pPr>
        <w:pStyle w:val="Akapitzlist"/>
        <w:numPr>
          <w:ilvl w:val="0"/>
          <w:numId w:val="41"/>
        </w:numPr>
        <w:spacing w:after="80" w:line="276" w:lineRule="auto"/>
        <w:jc w:val="both"/>
      </w:pPr>
      <w:r>
        <w:t>wolności sumienia i wyznania;</w:t>
      </w:r>
    </w:p>
    <w:p w14:paraId="2996E9D5" w14:textId="77777777" w:rsidR="00A625D6" w:rsidRDefault="00000000">
      <w:pPr>
        <w:pStyle w:val="Akapitzlist"/>
        <w:numPr>
          <w:ilvl w:val="0"/>
          <w:numId w:val="41"/>
        </w:numPr>
        <w:spacing w:after="80" w:line="276" w:lineRule="auto"/>
        <w:jc w:val="both"/>
      </w:pPr>
      <w:r>
        <w:t>udziału w życiu Ośrodka, w zajęciach pozalekcyjnych, kulturalnych, sportowych i turystycznych oraz do odpoczynku i czasu wolnego;</w:t>
      </w:r>
    </w:p>
    <w:p w14:paraId="1D95692C" w14:textId="77777777" w:rsidR="00A625D6" w:rsidRDefault="00000000">
      <w:pPr>
        <w:pStyle w:val="Akapitzlist"/>
        <w:numPr>
          <w:ilvl w:val="0"/>
          <w:numId w:val="41"/>
        </w:numPr>
        <w:spacing w:after="80" w:line="276" w:lineRule="auto"/>
        <w:jc w:val="both"/>
      </w:pPr>
      <w:r>
        <w:t>utrzymywania kontaktu z rodzicami i osobami bliskimi, w tym do kontaktu telefonicznego, oraz do odwiedzin;</w:t>
      </w:r>
    </w:p>
    <w:p w14:paraId="07F079D4" w14:textId="77777777" w:rsidR="00A625D6" w:rsidRDefault="00000000">
      <w:pPr>
        <w:pStyle w:val="Akapitzlist"/>
        <w:numPr>
          <w:ilvl w:val="0"/>
          <w:numId w:val="41"/>
        </w:numPr>
        <w:spacing w:after="80" w:line="276" w:lineRule="auto"/>
        <w:jc w:val="both"/>
      </w:pPr>
      <w:r>
        <w:t>opieki zdrowotnej na zasadach określonych w odrębnych przepisach;</w:t>
      </w:r>
    </w:p>
    <w:p w14:paraId="2F7E8060" w14:textId="77777777" w:rsidR="00A625D6" w:rsidRDefault="00000000">
      <w:pPr>
        <w:pStyle w:val="Akapitzlist"/>
        <w:numPr>
          <w:ilvl w:val="0"/>
          <w:numId w:val="41"/>
        </w:numPr>
        <w:spacing w:after="80" w:line="276" w:lineRule="auto"/>
        <w:jc w:val="both"/>
      </w:pPr>
      <w:r>
        <w:t>pomocy w sytuacji trudnej oraz do wysłuchania przed zastosowaniem wobec niego kary;</w:t>
      </w:r>
    </w:p>
    <w:p w14:paraId="230FABDB" w14:textId="77777777" w:rsidR="00A625D6" w:rsidRDefault="00000000">
      <w:pPr>
        <w:pStyle w:val="Akapitzlist"/>
        <w:numPr>
          <w:ilvl w:val="0"/>
          <w:numId w:val="41"/>
        </w:numPr>
        <w:spacing w:after="80" w:line="276" w:lineRule="auto"/>
        <w:jc w:val="both"/>
      </w:pPr>
      <w:r>
        <w:t>złożenia skargi w przypadku naruszenia jego praw, na zasadach określonych w § 36.</w:t>
      </w:r>
    </w:p>
    <w:p w14:paraId="2B40C741" w14:textId="77777777" w:rsidR="00A625D6" w:rsidRDefault="00000000">
      <w:pPr>
        <w:pStyle w:val="Akapitzlist"/>
        <w:numPr>
          <w:ilvl w:val="0"/>
          <w:numId w:val="40"/>
        </w:numPr>
        <w:spacing w:after="80" w:line="276" w:lineRule="auto"/>
        <w:jc w:val="both"/>
      </w:pPr>
      <w:r>
        <w:t>Prawa wychowanka niepełnoletniego lub nieposiadającego pełnej zdolności do czynności prawnych są realizowane także przez jego rodziców albo opiekuna prawnego.</w:t>
      </w:r>
    </w:p>
    <w:p w14:paraId="6F28C228" w14:textId="77777777" w:rsidR="00A625D6" w:rsidRDefault="00000000">
      <w:pPr>
        <w:keepNext/>
        <w:spacing w:before="240" w:after="120"/>
        <w:jc w:val="center"/>
      </w:pPr>
      <w:r>
        <w:rPr>
          <w:b/>
          <w:bCs/>
        </w:rPr>
        <w:t>§ 32</w:t>
      </w:r>
    </w:p>
    <w:p w14:paraId="09AD658E" w14:textId="77777777" w:rsidR="00A625D6" w:rsidRDefault="00000000">
      <w:pPr>
        <w:spacing w:after="80" w:line="276" w:lineRule="auto"/>
        <w:ind w:left="340"/>
        <w:jc w:val="both"/>
      </w:pPr>
      <w:r>
        <w:t>Wychowanek jest obowiązany:</w:t>
      </w:r>
    </w:p>
    <w:p w14:paraId="5C1DB726" w14:textId="77777777" w:rsidR="00A625D6" w:rsidRDefault="00000000">
      <w:pPr>
        <w:pStyle w:val="Akapitzlist"/>
        <w:numPr>
          <w:ilvl w:val="0"/>
          <w:numId w:val="42"/>
        </w:numPr>
        <w:spacing w:after="80" w:line="276" w:lineRule="auto"/>
        <w:jc w:val="both"/>
      </w:pPr>
      <w:r>
        <w:t>uczestniczyć w obowiązkowych zajęciach i przychodzić na nie punktualnie;</w:t>
      </w:r>
    </w:p>
    <w:p w14:paraId="7B082057" w14:textId="77777777" w:rsidR="00A625D6" w:rsidRDefault="00000000">
      <w:pPr>
        <w:pStyle w:val="Akapitzlist"/>
        <w:numPr>
          <w:ilvl w:val="0"/>
          <w:numId w:val="42"/>
        </w:numPr>
        <w:spacing w:after="80" w:line="276" w:lineRule="auto"/>
        <w:jc w:val="both"/>
      </w:pPr>
      <w:r>
        <w:t>przygotowywać się do zajęć w miarę swoich możliwości i podejmować wysiłek wkładany w naukę oraz terapię;</w:t>
      </w:r>
    </w:p>
    <w:p w14:paraId="01CDAD42" w14:textId="77777777" w:rsidR="00A625D6" w:rsidRDefault="00000000">
      <w:pPr>
        <w:pStyle w:val="Akapitzlist"/>
        <w:numPr>
          <w:ilvl w:val="0"/>
          <w:numId w:val="42"/>
        </w:numPr>
        <w:spacing w:after="80" w:line="276" w:lineRule="auto"/>
        <w:jc w:val="both"/>
      </w:pPr>
      <w:r>
        <w:t>przestrzegać zasad kultury i szacunku w relacjach z nauczycielami, wychowawcami, innymi pracownikami oraz koleżankami i kolegami;</w:t>
      </w:r>
    </w:p>
    <w:p w14:paraId="4A7C75FF" w14:textId="77777777" w:rsidR="00A625D6" w:rsidRDefault="00000000">
      <w:pPr>
        <w:pStyle w:val="Akapitzlist"/>
        <w:numPr>
          <w:ilvl w:val="0"/>
          <w:numId w:val="42"/>
        </w:numPr>
        <w:spacing w:after="80" w:line="276" w:lineRule="auto"/>
        <w:jc w:val="both"/>
      </w:pPr>
      <w:r>
        <w:t>przestrzegać zasad bezpieczeństwa, ramowego rozkładu dnia oraz regulaminu internatu;</w:t>
      </w:r>
    </w:p>
    <w:p w14:paraId="23C79A3F" w14:textId="77777777" w:rsidR="00A625D6" w:rsidRDefault="00000000">
      <w:pPr>
        <w:pStyle w:val="Akapitzlist"/>
        <w:numPr>
          <w:ilvl w:val="0"/>
          <w:numId w:val="42"/>
        </w:numPr>
        <w:spacing w:after="80" w:line="276" w:lineRule="auto"/>
        <w:jc w:val="both"/>
      </w:pPr>
      <w:r>
        <w:t>dbać o mienie Ośrodka oraz o sprzęt i pomoce udostępnione mu do korzystania;</w:t>
      </w:r>
    </w:p>
    <w:p w14:paraId="3B752EDD" w14:textId="77777777" w:rsidR="00A625D6" w:rsidRDefault="00000000">
      <w:pPr>
        <w:pStyle w:val="Akapitzlist"/>
        <w:numPr>
          <w:ilvl w:val="0"/>
          <w:numId w:val="42"/>
        </w:numPr>
        <w:spacing w:after="80" w:line="276" w:lineRule="auto"/>
        <w:jc w:val="both"/>
      </w:pPr>
      <w:r>
        <w:t>dbać o higienę osobistą, porządek w pokoju mieszkalnym i najbliższym otoczeniu, w zakresie odpowiadającym jego możliwościom;</w:t>
      </w:r>
    </w:p>
    <w:p w14:paraId="1993B52C" w14:textId="77777777" w:rsidR="00A625D6" w:rsidRDefault="00000000">
      <w:pPr>
        <w:pStyle w:val="Akapitzlist"/>
        <w:numPr>
          <w:ilvl w:val="0"/>
          <w:numId w:val="42"/>
        </w:numPr>
        <w:spacing w:after="80" w:line="276" w:lineRule="auto"/>
        <w:jc w:val="both"/>
      </w:pPr>
      <w:r>
        <w:t>informować wychowawcę o złym samopoczuciu, o zdarzeniach zagrażających bezpieczeństwu oraz o zamiarze opuszczenia terenu Ośrodka;</w:t>
      </w:r>
    </w:p>
    <w:p w14:paraId="529A0724" w14:textId="77777777" w:rsidR="00A625D6" w:rsidRDefault="00000000">
      <w:pPr>
        <w:pStyle w:val="Akapitzlist"/>
        <w:numPr>
          <w:ilvl w:val="0"/>
          <w:numId w:val="42"/>
        </w:numPr>
        <w:spacing w:after="80" w:line="276" w:lineRule="auto"/>
        <w:jc w:val="both"/>
      </w:pPr>
      <w:r>
        <w:lastRenderedPageBreak/>
        <w:t>powstrzymywać się od posiadania i używania wyrobów tytoniowych, w tym papierosów elektronicznych, alkoholu, środków odurzających i substancji psychoaktywnych.</w:t>
      </w:r>
    </w:p>
    <w:p w14:paraId="7A10C5B8" w14:textId="77777777" w:rsidR="00A625D6" w:rsidRDefault="00000000">
      <w:pPr>
        <w:keepNext/>
        <w:spacing w:before="240" w:after="120"/>
        <w:jc w:val="center"/>
      </w:pPr>
      <w:r>
        <w:rPr>
          <w:b/>
          <w:bCs/>
        </w:rPr>
        <w:t>§ 33</w:t>
      </w:r>
    </w:p>
    <w:p w14:paraId="707E1548" w14:textId="77777777" w:rsidR="00A625D6" w:rsidRDefault="00000000">
      <w:pPr>
        <w:pStyle w:val="Akapitzlist"/>
        <w:numPr>
          <w:ilvl w:val="0"/>
          <w:numId w:val="43"/>
        </w:numPr>
        <w:spacing w:after="80" w:line="276" w:lineRule="auto"/>
        <w:jc w:val="both"/>
      </w:pPr>
      <w:r>
        <w:t>Wychowanek może być nagrodzony za rzetelną naukę i pracę, wzorową postawę, wybitne osiągnięcia, odwagę cywilną, pomoc innym oraz szczególne zaangażowanie w życie Ośrodka.</w:t>
      </w:r>
    </w:p>
    <w:p w14:paraId="30036BA9" w14:textId="77777777" w:rsidR="00A625D6" w:rsidRDefault="00000000">
      <w:pPr>
        <w:pStyle w:val="Akapitzlist"/>
        <w:numPr>
          <w:ilvl w:val="0"/>
          <w:numId w:val="43"/>
        </w:numPr>
        <w:spacing w:after="80" w:line="276" w:lineRule="auto"/>
        <w:jc w:val="both"/>
      </w:pPr>
      <w:r>
        <w:t>Ustala się następujące rodzaje nagród:</w:t>
      </w:r>
    </w:p>
    <w:p w14:paraId="0E45F9A8" w14:textId="77777777" w:rsidR="00A625D6" w:rsidRDefault="00000000">
      <w:pPr>
        <w:pStyle w:val="Akapitzlist"/>
        <w:numPr>
          <w:ilvl w:val="0"/>
          <w:numId w:val="44"/>
        </w:numPr>
        <w:spacing w:after="80" w:line="276" w:lineRule="auto"/>
        <w:jc w:val="both"/>
      </w:pPr>
      <w:r>
        <w:t>pochwała wychowawcy grupy wychowawczej udzielona wobec grupy;</w:t>
      </w:r>
    </w:p>
    <w:p w14:paraId="2D874B8B" w14:textId="77777777" w:rsidR="00A625D6" w:rsidRDefault="00000000">
      <w:pPr>
        <w:pStyle w:val="Akapitzlist"/>
        <w:numPr>
          <w:ilvl w:val="0"/>
          <w:numId w:val="44"/>
        </w:numPr>
        <w:spacing w:after="80" w:line="276" w:lineRule="auto"/>
        <w:jc w:val="both"/>
      </w:pPr>
      <w:r>
        <w:t>pochwała kierownika internatu albo Dyrektora Ośrodka;</w:t>
      </w:r>
    </w:p>
    <w:p w14:paraId="3A69DF19" w14:textId="77777777" w:rsidR="00A625D6" w:rsidRDefault="00000000">
      <w:pPr>
        <w:pStyle w:val="Akapitzlist"/>
        <w:numPr>
          <w:ilvl w:val="0"/>
          <w:numId w:val="44"/>
        </w:numPr>
        <w:spacing w:after="80" w:line="276" w:lineRule="auto"/>
        <w:jc w:val="both"/>
      </w:pPr>
      <w:r>
        <w:t>dyplom lub list pochwalny skierowany do rodziców;</w:t>
      </w:r>
    </w:p>
    <w:p w14:paraId="0AA0A67D" w14:textId="77777777" w:rsidR="00A625D6" w:rsidRDefault="00000000">
      <w:pPr>
        <w:pStyle w:val="Akapitzlist"/>
        <w:numPr>
          <w:ilvl w:val="0"/>
          <w:numId w:val="44"/>
        </w:numPr>
        <w:spacing w:after="80" w:line="276" w:lineRule="auto"/>
        <w:jc w:val="both"/>
      </w:pPr>
      <w:r>
        <w:t>nagroda rzeczowa;</w:t>
      </w:r>
    </w:p>
    <w:p w14:paraId="501FCC2C" w14:textId="77777777" w:rsidR="00A625D6" w:rsidRDefault="00000000">
      <w:pPr>
        <w:pStyle w:val="Akapitzlist"/>
        <w:numPr>
          <w:ilvl w:val="0"/>
          <w:numId w:val="44"/>
        </w:numPr>
        <w:spacing w:after="80" w:line="276" w:lineRule="auto"/>
        <w:jc w:val="both"/>
      </w:pPr>
      <w:r>
        <w:t>reprezentowanie Ośrodka na zewnątrz;</w:t>
      </w:r>
    </w:p>
    <w:p w14:paraId="6EE887C0" w14:textId="77777777" w:rsidR="00A625D6" w:rsidRDefault="00000000">
      <w:pPr>
        <w:pStyle w:val="Akapitzlist"/>
        <w:numPr>
          <w:ilvl w:val="0"/>
          <w:numId w:val="44"/>
        </w:numPr>
        <w:spacing w:after="80" w:line="276" w:lineRule="auto"/>
        <w:jc w:val="both"/>
      </w:pPr>
      <w:r>
        <w:t>wniosek o przyznanie stypendium lub innego wyróżnienia.</w:t>
      </w:r>
    </w:p>
    <w:p w14:paraId="69ACD3CC" w14:textId="77777777" w:rsidR="00A625D6" w:rsidRDefault="00000000">
      <w:pPr>
        <w:pStyle w:val="Akapitzlist"/>
        <w:numPr>
          <w:ilvl w:val="0"/>
          <w:numId w:val="43"/>
        </w:numPr>
        <w:spacing w:after="80" w:line="276" w:lineRule="auto"/>
        <w:jc w:val="both"/>
      </w:pPr>
      <w:r>
        <w:t>Nagrody przyznaje Dyrektor Ośrodka lub kierownik internatu, z własnej inicjatywy albo na wniosek wychowawcy, nauczyciela, specjalisty lub samorządu wychowanków.</w:t>
      </w:r>
    </w:p>
    <w:p w14:paraId="26462D7A" w14:textId="77777777" w:rsidR="00A625D6" w:rsidRDefault="00000000">
      <w:pPr>
        <w:pStyle w:val="Akapitzlist"/>
        <w:numPr>
          <w:ilvl w:val="0"/>
          <w:numId w:val="43"/>
        </w:numPr>
        <w:spacing w:after="80" w:line="276" w:lineRule="auto"/>
        <w:jc w:val="both"/>
      </w:pPr>
      <w:r>
        <w:t>Wychowankowi lub jego rodzicom przysługuje prawo wniesienia do Dyrektora Ośrodka zastrzeżenia do przyznanej nagrody, w terminie 7 dni od dnia jej przyznania. Dyrektor Ośrodka rozpatruje zastrzeżenie w terminie 14 dni.</w:t>
      </w:r>
    </w:p>
    <w:p w14:paraId="6D4B582A" w14:textId="77777777" w:rsidR="00A625D6" w:rsidRDefault="00000000">
      <w:pPr>
        <w:keepNext/>
        <w:spacing w:before="240" w:after="120"/>
        <w:jc w:val="center"/>
      </w:pPr>
      <w:r>
        <w:rPr>
          <w:b/>
          <w:bCs/>
        </w:rPr>
        <w:t>§ 34</w:t>
      </w:r>
    </w:p>
    <w:p w14:paraId="7E8241F5" w14:textId="77777777" w:rsidR="00A625D6" w:rsidRDefault="00000000">
      <w:pPr>
        <w:pStyle w:val="Akapitzlist"/>
        <w:numPr>
          <w:ilvl w:val="0"/>
          <w:numId w:val="45"/>
        </w:numPr>
        <w:spacing w:after="80" w:line="276" w:lineRule="auto"/>
        <w:jc w:val="both"/>
      </w:pPr>
      <w:r>
        <w:t>Wobec wychowanka naruszającego obowiązki określone w § 32 mogą być stosowane następujące kary:</w:t>
      </w:r>
    </w:p>
    <w:p w14:paraId="66295A33" w14:textId="77777777" w:rsidR="00A625D6" w:rsidRDefault="00000000">
      <w:pPr>
        <w:pStyle w:val="Akapitzlist"/>
        <w:numPr>
          <w:ilvl w:val="0"/>
          <w:numId w:val="46"/>
        </w:numPr>
        <w:spacing w:after="80" w:line="276" w:lineRule="auto"/>
        <w:jc w:val="both"/>
      </w:pPr>
      <w:r>
        <w:t>upomnienie wychowawcy grupy wychowawczej;</w:t>
      </w:r>
    </w:p>
    <w:p w14:paraId="5B763CA7" w14:textId="77777777" w:rsidR="00A625D6" w:rsidRDefault="00000000">
      <w:pPr>
        <w:pStyle w:val="Akapitzlist"/>
        <w:numPr>
          <w:ilvl w:val="0"/>
          <w:numId w:val="46"/>
        </w:numPr>
        <w:spacing w:after="80" w:line="276" w:lineRule="auto"/>
        <w:jc w:val="both"/>
      </w:pPr>
      <w:r>
        <w:t>upomnienie kierownika internatu;</w:t>
      </w:r>
    </w:p>
    <w:p w14:paraId="6201C29C" w14:textId="77777777" w:rsidR="00A625D6" w:rsidRDefault="00000000">
      <w:pPr>
        <w:pStyle w:val="Akapitzlist"/>
        <w:numPr>
          <w:ilvl w:val="0"/>
          <w:numId w:val="46"/>
        </w:numPr>
        <w:spacing w:after="80" w:line="276" w:lineRule="auto"/>
        <w:jc w:val="both"/>
      </w:pPr>
      <w:r>
        <w:t>nagana kierownika internatu udzielona w obecności Dyrektora Ośrodka;</w:t>
      </w:r>
    </w:p>
    <w:p w14:paraId="7893C2BF" w14:textId="77777777" w:rsidR="00A625D6" w:rsidRDefault="00000000">
      <w:pPr>
        <w:pStyle w:val="Akapitzlist"/>
        <w:numPr>
          <w:ilvl w:val="0"/>
          <w:numId w:val="46"/>
        </w:numPr>
        <w:spacing w:after="80" w:line="276" w:lineRule="auto"/>
        <w:jc w:val="both"/>
      </w:pPr>
      <w:r>
        <w:t>skreślenie z listy wychowanków internatu – na zasadach określonych w § 37.</w:t>
      </w:r>
    </w:p>
    <w:p w14:paraId="57A2FEB0" w14:textId="77777777" w:rsidR="00A625D6" w:rsidRDefault="00000000">
      <w:pPr>
        <w:pStyle w:val="Akapitzlist"/>
        <w:numPr>
          <w:ilvl w:val="0"/>
          <w:numId w:val="45"/>
        </w:numPr>
        <w:spacing w:after="80" w:line="276" w:lineRule="auto"/>
        <w:jc w:val="both"/>
      </w:pPr>
      <w:r>
        <w:t>Kary wymierza się z uwzględnieniem rodzaju i stopnia niepełnosprawności wychowanka, jego możliwości rozumienia zastosowanego środka oraz zasady stopniowania. Zastosowanie kary poprzedza wysłuchanie wychowanka.</w:t>
      </w:r>
    </w:p>
    <w:p w14:paraId="231195F5" w14:textId="77777777" w:rsidR="00A625D6" w:rsidRDefault="00000000">
      <w:pPr>
        <w:pStyle w:val="Akapitzlist"/>
        <w:numPr>
          <w:ilvl w:val="0"/>
          <w:numId w:val="45"/>
        </w:numPr>
        <w:spacing w:after="80" w:line="276" w:lineRule="auto"/>
        <w:jc w:val="both"/>
      </w:pPr>
      <w:r>
        <w:t>O zastosowaniu kary, o której mowa w ust. 1 pkt 2–4, zawiadamia się niezwłocznie rodziców wychowanka.</w:t>
      </w:r>
    </w:p>
    <w:p w14:paraId="74B2A0AE" w14:textId="77777777" w:rsidR="00A625D6" w:rsidRDefault="00000000">
      <w:pPr>
        <w:pStyle w:val="Akapitzlist"/>
        <w:numPr>
          <w:ilvl w:val="0"/>
          <w:numId w:val="45"/>
        </w:numPr>
        <w:spacing w:after="80" w:line="276" w:lineRule="auto"/>
        <w:jc w:val="both"/>
      </w:pPr>
      <w:r>
        <w:t>Kary stosowane wobec uczniów w związku z ich funkcjonowaniem w szkołach i oddziałach przedszkolnych wchodzących w skład Ośrodka określają statuty tych jednostek. Za to samo zachowanie nie stosuje się kar równocześnie na podstawie niniejszego statutu i statutu jednostki Ośrodka.</w:t>
      </w:r>
    </w:p>
    <w:p w14:paraId="03CB3AC3" w14:textId="77777777" w:rsidR="00A625D6" w:rsidRDefault="00000000">
      <w:pPr>
        <w:keepNext/>
        <w:spacing w:before="240" w:after="120"/>
        <w:jc w:val="center"/>
      </w:pPr>
      <w:r>
        <w:rPr>
          <w:b/>
          <w:bCs/>
        </w:rPr>
        <w:t>§ 35</w:t>
      </w:r>
    </w:p>
    <w:p w14:paraId="2699EE95" w14:textId="77777777" w:rsidR="00A625D6" w:rsidRDefault="00000000">
      <w:pPr>
        <w:pStyle w:val="Akapitzlist"/>
        <w:numPr>
          <w:ilvl w:val="0"/>
          <w:numId w:val="47"/>
        </w:numPr>
        <w:spacing w:after="80" w:line="276" w:lineRule="auto"/>
        <w:jc w:val="both"/>
      </w:pPr>
      <w:r>
        <w:t>Od kary wymierzonej na podstawie § 34 ust. 1 pkt 1–3 wychowankowi lub jego rodzicom przysługuje odwołanie do Dyrektora Ośrodka, wnoszone na piśmie w terminie 7 dni od dnia zawiadomienia o karze.</w:t>
      </w:r>
    </w:p>
    <w:p w14:paraId="7A629641" w14:textId="77777777" w:rsidR="00A625D6" w:rsidRDefault="00000000">
      <w:pPr>
        <w:pStyle w:val="Akapitzlist"/>
        <w:numPr>
          <w:ilvl w:val="0"/>
          <w:numId w:val="47"/>
        </w:numPr>
        <w:spacing w:after="80" w:line="276" w:lineRule="auto"/>
        <w:jc w:val="both"/>
      </w:pPr>
      <w:r>
        <w:lastRenderedPageBreak/>
        <w:t>Dyrektor Ośrodka rozpatruje odwołanie w terminie 14 dni od dnia jego wniesienia i może karę utrzymać w mocy, złagodzić, zawiesić jej wykonanie albo uchylić.</w:t>
      </w:r>
    </w:p>
    <w:p w14:paraId="332B2A6F" w14:textId="77777777" w:rsidR="00A625D6" w:rsidRDefault="00000000">
      <w:pPr>
        <w:pStyle w:val="Akapitzlist"/>
        <w:numPr>
          <w:ilvl w:val="0"/>
          <w:numId w:val="47"/>
        </w:numPr>
        <w:spacing w:after="80" w:line="276" w:lineRule="auto"/>
        <w:jc w:val="both"/>
      </w:pPr>
      <w:r>
        <w:t>Rozstrzygnięcie Dyrektora Ośrodka jest ostateczne w ramach Ośrodka i jest doręczane na piśmie wraz z uzasadnieniem.</w:t>
      </w:r>
    </w:p>
    <w:p w14:paraId="1A07B0AE" w14:textId="77777777" w:rsidR="00A625D6" w:rsidRDefault="00000000">
      <w:pPr>
        <w:keepNext/>
        <w:spacing w:before="240" w:after="120"/>
        <w:jc w:val="center"/>
      </w:pPr>
      <w:r>
        <w:rPr>
          <w:b/>
          <w:bCs/>
        </w:rPr>
        <w:t>§ 36</w:t>
      </w:r>
    </w:p>
    <w:p w14:paraId="3411BA36" w14:textId="77777777" w:rsidR="00A625D6" w:rsidRDefault="00000000">
      <w:pPr>
        <w:pStyle w:val="Akapitzlist"/>
        <w:numPr>
          <w:ilvl w:val="0"/>
          <w:numId w:val="48"/>
        </w:numPr>
        <w:spacing w:after="80" w:line="276" w:lineRule="auto"/>
        <w:jc w:val="both"/>
      </w:pPr>
      <w:r>
        <w:t>W przypadku naruszenia praw wychowanka wychowanek lub jego rodzice mogą złożyć skargę.</w:t>
      </w:r>
    </w:p>
    <w:p w14:paraId="27216988" w14:textId="77777777" w:rsidR="00A625D6" w:rsidRDefault="00000000">
      <w:pPr>
        <w:pStyle w:val="Akapitzlist"/>
        <w:numPr>
          <w:ilvl w:val="0"/>
          <w:numId w:val="48"/>
        </w:numPr>
        <w:spacing w:after="80" w:line="276" w:lineRule="auto"/>
        <w:jc w:val="both"/>
      </w:pPr>
      <w:r>
        <w:t>Skargę składa się do Dyrektora Ośrodka, a jeżeli skarga dotyczy Dyrektora Ośrodka – do Zarządu Towarzystwa.</w:t>
      </w:r>
    </w:p>
    <w:p w14:paraId="47DA5DEC" w14:textId="77777777" w:rsidR="00A625D6" w:rsidRDefault="00000000">
      <w:pPr>
        <w:pStyle w:val="Akapitzlist"/>
        <w:numPr>
          <w:ilvl w:val="0"/>
          <w:numId w:val="48"/>
        </w:numPr>
        <w:spacing w:after="80" w:line="276" w:lineRule="auto"/>
        <w:jc w:val="both"/>
      </w:pPr>
      <w:r>
        <w:t>Skargę można złożyć na piśmie, ustnie do protokołu, za pośrednictwem poczty elektronicznej albo w innej formie dostępnej dla wychowanka, w tym z wykorzystaniem komunikacji wspomagającej i alternatywnej; przyjmujący skargę sporządza z niej notatkę i przedstawia ją wychowankowi albo jego rodzicowi lub opiekunowi prawnemu do potwierdzenia w dostępnej formie.</w:t>
      </w:r>
    </w:p>
    <w:p w14:paraId="1F520692" w14:textId="77777777" w:rsidR="00A625D6" w:rsidRDefault="00000000">
      <w:pPr>
        <w:pStyle w:val="Akapitzlist"/>
        <w:numPr>
          <w:ilvl w:val="0"/>
          <w:numId w:val="48"/>
        </w:numPr>
        <w:spacing w:after="80" w:line="276" w:lineRule="auto"/>
        <w:jc w:val="both"/>
      </w:pPr>
      <w:r>
        <w:t>Skargę rozpatruje się w terminie 14 dni od dnia jej złożenia; w sprawach wymagających postępowania wyjaśniającego termin ten może być przedłużony do 30 dni, o czym zawiadamia się składającego skargę.</w:t>
      </w:r>
    </w:p>
    <w:p w14:paraId="28D2CEBB" w14:textId="77777777" w:rsidR="00A625D6" w:rsidRDefault="00000000">
      <w:pPr>
        <w:pStyle w:val="Akapitzlist"/>
        <w:numPr>
          <w:ilvl w:val="0"/>
          <w:numId w:val="48"/>
        </w:numPr>
        <w:spacing w:after="80" w:line="276" w:lineRule="auto"/>
        <w:jc w:val="both"/>
      </w:pPr>
      <w:r>
        <w:t>Rozpatrzenie skargi obejmuje wysłuchanie wychowanka oraz osób, których skarga dotyczy, a jego wynik przekazuje się składającemu skargę na piśmie wraz z uzasadnieniem oraz – wychowankowi – w formie dla niego dostępnej.</w:t>
      </w:r>
    </w:p>
    <w:p w14:paraId="3A519E8C" w14:textId="77777777" w:rsidR="00A625D6" w:rsidRDefault="00000000">
      <w:pPr>
        <w:pStyle w:val="Akapitzlist"/>
        <w:numPr>
          <w:ilvl w:val="0"/>
          <w:numId w:val="48"/>
        </w:numPr>
        <w:spacing w:after="80" w:line="276" w:lineRule="auto"/>
        <w:jc w:val="both"/>
      </w:pPr>
      <w:r>
        <w:t>Wychowanek i jego rodzice mogą wystąpić o pomoc do wychowawcy, pedagoga, psychologa, dyrektora jednostki Ośrodka, kierownika internatu, lub do osoby odpowiedzialnej za realizację standardów ochrony małoletnich.</w:t>
      </w:r>
    </w:p>
    <w:p w14:paraId="683C26B1" w14:textId="77777777" w:rsidR="00A625D6" w:rsidRDefault="00000000">
      <w:pPr>
        <w:pStyle w:val="Akapitzlist"/>
        <w:numPr>
          <w:ilvl w:val="0"/>
          <w:numId w:val="48"/>
        </w:numPr>
        <w:spacing w:after="80" w:line="276" w:lineRule="auto"/>
        <w:jc w:val="both"/>
      </w:pPr>
      <w:r>
        <w:t>Złożenie skargi w trybie określonym w niniejszym paragrafie nie ogranicza prawa do wystąpienia do Rzecznika Praw Dziecka, do organu sprawującego nadzór pedagogiczny ani do innych organów i instytucji na podstawie odrębnych przepisów.</w:t>
      </w:r>
    </w:p>
    <w:p w14:paraId="66A5393A" w14:textId="77777777" w:rsidR="00A625D6" w:rsidRDefault="00000000">
      <w:pPr>
        <w:pStyle w:val="Akapitzlist"/>
        <w:numPr>
          <w:ilvl w:val="0"/>
          <w:numId w:val="48"/>
        </w:numPr>
        <w:spacing w:after="80" w:line="276" w:lineRule="auto"/>
        <w:jc w:val="both"/>
      </w:pPr>
      <w:r>
        <w:t>Informację o sposobie składania skarg udostępnia się wychowankom i rodzicom w miejscu ogólnodostępnym w Ośrodku oraz na jego stronie internetowej, w formie dostępnej dla osób niewidomych i słabowidzących.</w:t>
      </w:r>
    </w:p>
    <w:p w14:paraId="6B91599B" w14:textId="77777777" w:rsidR="00A625D6" w:rsidRDefault="00000000">
      <w:pPr>
        <w:keepNext/>
        <w:spacing w:before="240" w:after="120"/>
        <w:jc w:val="center"/>
      </w:pPr>
      <w:r>
        <w:rPr>
          <w:b/>
          <w:bCs/>
        </w:rPr>
        <w:t>§ 37</w:t>
      </w:r>
    </w:p>
    <w:p w14:paraId="422792F5" w14:textId="77777777" w:rsidR="00A625D6" w:rsidRDefault="00000000">
      <w:pPr>
        <w:pStyle w:val="Akapitzlist"/>
        <w:numPr>
          <w:ilvl w:val="0"/>
          <w:numId w:val="49"/>
        </w:numPr>
        <w:spacing w:after="80" w:line="276" w:lineRule="auto"/>
        <w:jc w:val="both"/>
      </w:pPr>
      <w:r>
        <w:t>Wychowanek może zostać skreślony z listy wychowanków internatu w przypadku:</w:t>
      </w:r>
    </w:p>
    <w:p w14:paraId="033DA064" w14:textId="77777777" w:rsidR="00A625D6" w:rsidRDefault="00000000">
      <w:pPr>
        <w:pStyle w:val="Akapitzlist"/>
        <w:numPr>
          <w:ilvl w:val="0"/>
          <w:numId w:val="50"/>
        </w:numPr>
        <w:spacing w:after="80" w:line="276" w:lineRule="auto"/>
        <w:jc w:val="both"/>
      </w:pPr>
      <w:r>
        <w:t>rażącego lub uporczywego naruszania obowiązków określonych w § 32 albo regulaminu internatu, po uprzednim zastosowaniu innych środków wychowawczych, które okazały się nieskuteczne;</w:t>
      </w:r>
    </w:p>
    <w:p w14:paraId="6E3ED891" w14:textId="77777777" w:rsidR="00A625D6" w:rsidRDefault="00000000">
      <w:pPr>
        <w:pStyle w:val="Akapitzlist"/>
        <w:numPr>
          <w:ilvl w:val="0"/>
          <w:numId w:val="50"/>
        </w:numPr>
        <w:spacing w:after="80" w:line="276" w:lineRule="auto"/>
        <w:jc w:val="both"/>
      </w:pPr>
      <w:r>
        <w:t>zachowania stwarzającego zagrożenie dla życia lub zdrowia własnego albo innych osób, którego nie można wyeliminować dostępnymi w Ośrodku środkami wychowawczymi i terapeutycznymi;</w:t>
      </w:r>
    </w:p>
    <w:p w14:paraId="7C073460" w14:textId="77777777" w:rsidR="00A625D6" w:rsidRDefault="00000000">
      <w:pPr>
        <w:pStyle w:val="Akapitzlist"/>
        <w:numPr>
          <w:ilvl w:val="0"/>
          <w:numId w:val="50"/>
        </w:numPr>
        <w:spacing w:after="80" w:line="276" w:lineRule="auto"/>
        <w:jc w:val="both"/>
      </w:pPr>
      <w:r>
        <w:t>rozprowadzania lub używania na terenie Ośrodka alkoholu, środków odurzających lub substancji psychoaktywnych;</w:t>
      </w:r>
    </w:p>
    <w:p w14:paraId="3B7147D4" w14:textId="77777777" w:rsidR="00A625D6" w:rsidRDefault="00000000">
      <w:pPr>
        <w:pStyle w:val="Akapitzlist"/>
        <w:numPr>
          <w:ilvl w:val="0"/>
          <w:numId w:val="50"/>
        </w:numPr>
        <w:spacing w:after="80" w:line="276" w:lineRule="auto"/>
        <w:jc w:val="both"/>
      </w:pPr>
      <w:r>
        <w:t>nieusprawiedliwionej nieobecności w internacie trwającej nieprzerwanie dłużej niż 30 dni, mimo pisemnego wezwania rodziców do wyjaśnienia przyczyn nieobecności;</w:t>
      </w:r>
    </w:p>
    <w:p w14:paraId="03DD5AB9" w14:textId="77777777" w:rsidR="00A625D6" w:rsidRDefault="00000000">
      <w:pPr>
        <w:pStyle w:val="Akapitzlist"/>
        <w:numPr>
          <w:ilvl w:val="0"/>
          <w:numId w:val="50"/>
        </w:numPr>
        <w:spacing w:after="80" w:line="276" w:lineRule="auto"/>
        <w:jc w:val="both"/>
      </w:pPr>
      <w:r>
        <w:t>zaprzestania spełniania warunków przyjęcia określonych w § 38 lub ustania podstawy pobytu w Ośrodku;</w:t>
      </w:r>
    </w:p>
    <w:p w14:paraId="5DEE225A" w14:textId="77777777" w:rsidR="00A625D6" w:rsidRDefault="00000000">
      <w:pPr>
        <w:pStyle w:val="Akapitzlist"/>
        <w:numPr>
          <w:ilvl w:val="0"/>
          <w:numId w:val="50"/>
        </w:numPr>
        <w:spacing w:after="80" w:line="276" w:lineRule="auto"/>
        <w:jc w:val="both"/>
      </w:pPr>
      <w:r>
        <w:lastRenderedPageBreak/>
        <w:t>złożenia przez rodziców wniosku o rezygnację z pobytu wychowanka w internacie.</w:t>
      </w:r>
    </w:p>
    <w:p w14:paraId="13A8CAEA" w14:textId="77777777" w:rsidR="00A625D6" w:rsidRDefault="00000000">
      <w:pPr>
        <w:pStyle w:val="Akapitzlist"/>
        <w:numPr>
          <w:ilvl w:val="0"/>
          <w:numId w:val="49"/>
        </w:numPr>
        <w:spacing w:after="80" w:line="276" w:lineRule="auto"/>
        <w:jc w:val="both"/>
      </w:pPr>
      <w:r>
        <w:t>Skreślenie następuje na podstawie pisemnego, uzasadnionego wniosku kierownika internatu albo wychowawcy, po zasięgnięciu opinii Rady Pedagogicznej Ośrodka i po wysłuchaniu wychowanka oraz jego rodziców.</w:t>
      </w:r>
    </w:p>
    <w:p w14:paraId="4D7D1BEB" w14:textId="77777777" w:rsidR="00A625D6" w:rsidRDefault="00000000">
      <w:pPr>
        <w:pStyle w:val="Akapitzlist"/>
        <w:numPr>
          <w:ilvl w:val="0"/>
          <w:numId w:val="49"/>
        </w:numPr>
        <w:spacing w:after="80" w:line="276" w:lineRule="auto"/>
        <w:jc w:val="both"/>
      </w:pPr>
      <w:r>
        <w:t>Rozstrzygnięcie w sprawie skreślenia podejmuje Dyrektor Ośrodka w formie pisemnej, z uzasadnieniem faktycznym i prawnym, i doręcza je rodzicom wychowanka.</w:t>
      </w:r>
    </w:p>
    <w:p w14:paraId="53A4E6F4" w14:textId="77777777" w:rsidR="00A625D6" w:rsidRDefault="00000000">
      <w:pPr>
        <w:pStyle w:val="Akapitzlist"/>
        <w:numPr>
          <w:ilvl w:val="0"/>
          <w:numId w:val="49"/>
        </w:numPr>
        <w:spacing w:after="80" w:line="276" w:lineRule="auto"/>
        <w:jc w:val="both"/>
      </w:pPr>
      <w:r>
        <w:t>Od rozstrzygnięcia, o którym mowa w ust. 3, przysługuje odwołanie do Zarządu Towarzystwa, wnoszone za pośrednictwem Dyrektora Ośrodka w terminie 14 dni od dnia doręczenia rozstrzygnięcia. Wniesienie odwołania wstrzymuje wykonanie rozstrzygnięcia do czasu jego rozpatrzenia.</w:t>
      </w:r>
    </w:p>
    <w:p w14:paraId="783CFDA6" w14:textId="77777777" w:rsidR="00A625D6" w:rsidRDefault="00000000">
      <w:pPr>
        <w:pStyle w:val="Akapitzlist"/>
        <w:numPr>
          <w:ilvl w:val="0"/>
          <w:numId w:val="49"/>
        </w:numPr>
        <w:spacing w:after="80" w:line="276" w:lineRule="auto"/>
        <w:jc w:val="both"/>
      </w:pPr>
      <w:r>
        <w:t>Przed wykonaniem rozstrzygnięcia o skreśleniu Dyrektor Ośrodka podejmuje działania zapewniające wychowankowi ciągłość kształcenia, wychowania i opieki, w tym informuje rodziców o możliwych formach dalszej nauki i wsparcia oraz – w razie potrzeby – zawiadamia właściwe instytucje, w szczególności ośrodek pomocy społecznej lub sąd opiekuńczy.</w:t>
      </w:r>
    </w:p>
    <w:p w14:paraId="56DBAF6E" w14:textId="77777777" w:rsidR="00A625D6" w:rsidRDefault="00000000">
      <w:pPr>
        <w:pStyle w:val="Akapitzlist"/>
        <w:numPr>
          <w:ilvl w:val="0"/>
          <w:numId w:val="49"/>
        </w:numPr>
        <w:spacing w:after="80" w:line="276" w:lineRule="auto"/>
        <w:jc w:val="both"/>
      </w:pPr>
      <w:r>
        <w:t>Skreślenie z listy wychowanków internatu nie jest równoznaczne ze skreśleniem z listy uczniów szkoły wchodzącej w skład Ośrodka. Skreślenie ucznia z listy uczniów następuje na zasadach określonych w statucie danej jednostki Ośrodka, z tym że uczeń objęty obowiązkiem szkolnym nie podlega skreśleniu, a zaprzestanie kształcenia w szkole następuje przez przeniesienie go do innej szkoły.</w:t>
      </w:r>
    </w:p>
    <w:p w14:paraId="44E5FEFB" w14:textId="77777777" w:rsidR="00A625D6" w:rsidRDefault="00000000">
      <w:pPr>
        <w:pStyle w:val="Nagwek1"/>
        <w:keepNext/>
        <w:spacing w:before="400" w:after="200"/>
        <w:jc w:val="center"/>
      </w:pPr>
      <w:bookmarkStart w:id="6" w:name="_Toc237335714"/>
      <w:r>
        <w:t>Rozdział 7</w:t>
      </w:r>
      <w:r>
        <w:br/>
        <w:t>Zasady przyjmowania wychowanków</w:t>
      </w:r>
      <w:bookmarkEnd w:id="6"/>
    </w:p>
    <w:p w14:paraId="4673ABDD" w14:textId="77777777" w:rsidR="00A625D6" w:rsidRDefault="00000000">
      <w:pPr>
        <w:keepNext/>
        <w:spacing w:before="240" w:after="120"/>
        <w:jc w:val="center"/>
      </w:pPr>
      <w:r>
        <w:rPr>
          <w:b/>
          <w:bCs/>
        </w:rPr>
        <w:t>§ 38</w:t>
      </w:r>
    </w:p>
    <w:p w14:paraId="5E951E77" w14:textId="77777777" w:rsidR="00A625D6" w:rsidRDefault="00000000">
      <w:pPr>
        <w:pStyle w:val="Akapitzlist"/>
        <w:numPr>
          <w:ilvl w:val="0"/>
          <w:numId w:val="51"/>
        </w:numPr>
        <w:spacing w:after="80" w:line="276" w:lineRule="auto"/>
        <w:jc w:val="both"/>
      </w:pPr>
      <w:r>
        <w:t>Do Ośrodka przyjmowane są dzieci i młodzież posiadające orzeczenie o potrzebie kształcenia specjalnego wydane ze względu na niepełnosprawność wzrokową – niewidzenie lub słabowidzenie – w tym występującą łącznie z niepełnosprawnością intelektualną w stopniu lekkim, umiarkowanym lub znacznym albo z innymi niepełnosprawnościami sprzężonymi.</w:t>
      </w:r>
    </w:p>
    <w:p w14:paraId="19BEABA0" w14:textId="77777777" w:rsidR="00A625D6" w:rsidRDefault="00000000">
      <w:pPr>
        <w:pStyle w:val="Akapitzlist"/>
        <w:numPr>
          <w:ilvl w:val="0"/>
          <w:numId w:val="51"/>
        </w:numPr>
        <w:spacing w:after="80" w:line="276" w:lineRule="auto"/>
        <w:jc w:val="both"/>
      </w:pPr>
      <w:r>
        <w:t>Warunkiem przyjęcia jest możliwość zapewnienia przez Ośrodek warunków realizacji zaleceń zawartych w orzeczeniu oraz posiadanie wolnych miejsc.</w:t>
      </w:r>
    </w:p>
    <w:p w14:paraId="42CADE49" w14:textId="77777777" w:rsidR="00A625D6" w:rsidRDefault="00000000">
      <w:pPr>
        <w:pStyle w:val="Akapitzlist"/>
        <w:numPr>
          <w:ilvl w:val="0"/>
          <w:numId w:val="51"/>
        </w:numPr>
        <w:spacing w:after="80" w:line="276" w:lineRule="auto"/>
        <w:jc w:val="both"/>
      </w:pPr>
      <w:r>
        <w:t>Przyjęcie do internatu następuje na wniosek rodziców, jeżeli wychowanek pobiera naukę poza miejscem stałego zamieszkania.</w:t>
      </w:r>
    </w:p>
    <w:p w14:paraId="7BBE6318" w14:textId="77777777" w:rsidR="00A625D6" w:rsidRDefault="00000000">
      <w:pPr>
        <w:pStyle w:val="Akapitzlist"/>
        <w:numPr>
          <w:ilvl w:val="0"/>
          <w:numId w:val="51"/>
        </w:numPr>
        <w:spacing w:after="80" w:line="276" w:lineRule="auto"/>
        <w:jc w:val="both"/>
      </w:pPr>
      <w:r>
        <w:t>Wczesnym wspomaganiem rozwoju obejmuje się dziecko na podstawie opinii, o której mowa w § 23 ust. 2.</w:t>
      </w:r>
    </w:p>
    <w:p w14:paraId="51EC81FC" w14:textId="77777777" w:rsidR="00A625D6" w:rsidRDefault="00000000">
      <w:pPr>
        <w:keepNext/>
        <w:spacing w:before="240" w:after="120"/>
        <w:jc w:val="center"/>
      </w:pPr>
      <w:r>
        <w:rPr>
          <w:b/>
          <w:bCs/>
        </w:rPr>
        <w:t>§ 39</w:t>
      </w:r>
    </w:p>
    <w:p w14:paraId="79437A88" w14:textId="77777777" w:rsidR="00A625D6" w:rsidRDefault="00000000">
      <w:pPr>
        <w:pStyle w:val="Akapitzlist"/>
        <w:numPr>
          <w:ilvl w:val="0"/>
          <w:numId w:val="52"/>
        </w:numPr>
        <w:spacing w:after="80" w:line="276" w:lineRule="auto"/>
        <w:jc w:val="both"/>
      </w:pPr>
      <w:r>
        <w:t>Do wniosku o przyjęcie dołącza się:</w:t>
      </w:r>
    </w:p>
    <w:p w14:paraId="2CC0B961" w14:textId="77777777" w:rsidR="00A625D6" w:rsidRDefault="00000000">
      <w:pPr>
        <w:pStyle w:val="Akapitzlist"/>
        <w:numPr>
          <w:ilvl w:val="0"/>
          <w:numId w:val="53"/>
        </w:numPr>
        <w:spacing w:after="80" w:line="276" w:lineRule="auto"/>
        <w:jc w:val="both"/>
      </w:pPr>
      <w:r>
        <w:t>orzeczenie o potrzebie kształcenia specjalnego albo opinię o potrzebie wczesnego wspomagania rozwoju dziecka;</w:t>
      </w:r>
    </w:p>
    <w:p w14:paraId="78948F62" w14:textId="77777777" w:rsidR="00A625D6" w:rsidRDefault="00000000">
      <w:pPr>
        <w:pStyle w:val="Akapitzlist"/>
        <w:numPr>
          <w:ilvl w:val="0"/>
          <w:numId w:val="53"/>
        </w:numPr>
        <w:spacing w:after="80" w:line="276" w:lineRule="auto"/>
        <w:jc w:val="both"/>
      </w:pPr>
      <w:r>
        <w:t>odpis aktu urodzenia kandydata albo jego kopię;</w:t>
      </w:r>
    </w:p>
    <w:p w14:paraId="764D97F0" w14:textId="77777777" w:rsidR="00A625D6" w:rsidRDefault="00000000">
      <w:pPr>
        <w:pStyle w:val="Akapitzlist"/>
        <w:numPr>
          <w:ilvl w:val="0"/>
          <w:numId w:val="53"/>
        </w:numPr>
        <w:spacing w:after="80" w:line="276" w:lineRule="auto"/>
        <w:jc w:val="both"/>
      </w:pPr>
      <w:r>
        <w:t>dokumentację okulistyczną oraz informację o stanie zdrowia kandydata istotną dla zapewnienia mu bezpieczeństwa i właściwej opieki, w tym o stosowanych lekach i zaleceniach dietetycznych;</w:t>
      </w:r>
    </w:p>
    <w:p w14:paraId="19CABD6A" w14:textId="77777777" w:rsidR="00A625D6" w:rsidRDefault="00000000">
      <w:pPr>
        <w:pStyle w:val="Akapitzlist"/>
        <w:numPr>
          <w:ilvl w:val="0"/>
          <w:numId w:val="53"/>
        </w:numPr>
        <w:spacing w:after="80" w:line="276" w:lineRule="auto"/>
        <w:jc w:val="both"/>
      </w:pPr>
      <w:r>
        <w:t>świadectwo ukończenia poprzedniej klasy albo zaświadczenie o przebiegu nauczania – w przypadku kandydata kontynuującego naukę;</w:t>
      </w:r>
    </w:p>
    <w:p w14:paraId="11D13C4A" w14:textId="77777777" w:rsidR="00A625D6" w:rsidRDefault="00000000">
      <w:pPr>
        <w:pStyle w:val="Akapitzlist"/>
        <w:numPr>
          <w:ilvl w:val="0"/>
          <w:numId w:val="53"/>
        </w:numPr>
        <w:spacing w:after="80" w:line="276" w:lineRule="auto"/>
        <w:jc w:val="both"/>
      </w:pPr>
      <w:r>
        <w:lastRenderedPageBreak/>
        <w:t>świadectwo ukończenia szkoły podstawowej – w przypadku kandydata do szkoły przysposabiającej do pracy;</w:t>
      </w:r>
    </w:p>
    <w:p w14:paraId="23029FE0" w14:textId="77777777" w:rsidR="00A625D6" w:rsidRDefault="00000000">
      <w:pPr>
        <w:pStyle w:val="Akapitzlist"/>
        <w:numPr>
          <w:ilvl w:val="0"/>
          <w:numId w:val="53"/>
        </w:numPr>
        <w:spacing w:after="80" w:line="276" w:lineRule="auto"/>
        <w:jc w:val="both"/>
      </w:pPr>
      <w:r>
        <w:t>opinię lub informację o funkcjonowaniu kandydata z poprzedniej placówki – jeżeli kandydat wcześniej z niej korzystał;</w:t>
      </w:r>
    </w:p>
    <w:p w14:paraId="36BC28AC" w14:textId="77777777" w:rsidR="00A625D6" w:rsidRDefault="00000000">
      <w:pPr>
        <w:pStyle w:val="Akapitzlist"/>
        <w:numPr>
          <w:ilvl w:val="0"/>
          <w:numId w:val="53"/>
        </w:numPr>
        <w:spacing w:after="80" w:line="276" w:lineRule="auto"/>
        <w:jc w:val="both"/>
      </w:pPr>
      <w:r>
        <w:t>dokument potwierdzający sprawowanie pieczy zastępczej albo ustanowienie opiekuna prawnego – jeżeli dotyczy.</w:t>
      </w:r>
    </w:p>
    <w:p w14:paraId="6B710F38" w14:textId="77777777" w:rsidR="00A625D6" w:rsidRDefault="00000000">
      <w:pPr>
        <w:pStyle w:val="Akapitzlist"/>
        <w:numPr>
          <w:ilvl w:val="0"/>
          <w:numId w:val="52"/>
        </w:numPr>
        <w:spacing w:after="80" w:line="276" w:lineRule="auto"/>
        <w:jc w:val="both"/>
      </w:pPr>
      <w:r>
        <w:t>Ośrodek pozyskuje wyłącznie dane osobowe niezbędne do rozpatrzenia wniosku oraz do zapewnienia wychowankowi kształcenia, wychowania, rewalidacji i opieki.</w:t>
      </w:r>
    </w:p>
    <w:p w14:paraId="6B61D525" w14:textId="77777777" w:rsidR="00A625D6" w:rsidRDefault="00000000">
      <w:pPr>
        <w:pStyle w:val="Akapitzlist"/>
        <w:numPr>
          <w:ilvl w:val="0"/>
          <w:numId w:val="52"/>
        </w:numPr>
        <w:spacing w:after="80" w:line="276" w:lineRule="auto"/>
        <w:jc w:val="both"/>
      </w:pPr>
      <w:r>
        <w:t>Do wniosku nie dołącza się dokumentów innych niż wymienione w ust. 1; dodatkowe informacje mogą być przekazane przez rodziców dobrowolnie.</w:t>
      </w:r>
    </w:p>
    <w:p w14:paraId="233AEBBF" w14:textId="77777777" w:rsidR="00A625D6" w:rsidRDefault="00000000">
      <w:pPr>
        <w:keepNext/>
        <w:spacing w:before="240" w:after="120"/>
        <w:jc w:val="center"/>
      </w:pPr>
      <w:r>
        <w:rPr>
          <w:b/>
          <w:bCs/>
        </w:rPr>
        <w:t>§ 40</w:t>
      </w:r>
    </w:p>
    <w:p w14:paraId="2672C93E" w14:textId="77777777" w:rsidR="00A625D6" w:rsidRDefault="00000000">
      <w:pPr>
        <w:pStyle w:val="Akapitzlist"/>
        <w:numPr>
          <w:ilvl w:val="0"/>
          <w:numId w:val="54"/>
        </w:numPr>
        <w:spacing w:after="80" w:line="276" w:lineRule="auto"/>
        <w:jc w:val="both"/>
      </w:pPr>
      <w:r>
        <w:t>Wniosek o przyjęcie składa się w sekretariacie Ośrodka. Wnioski rozpatruje się w ciągu całego roku szkolnego, w miarę posiadanych możliwości organizacyjnych.</w:t>
      </w:r>
    </w:p>
    <w:p w14:paraId="1C9F149C" w14:textId="77777777" w:rsidR="00A625D6" w:rsidRDefault="00000000">
      <w:pPr>
        <w:pStyle w:val="Akapitzlist"/>
        <w:numPr>
          <w:ilvl w:val="0"/>
          <w:numId w:val="54"/>
        </w:numPr>
        <w:spacing w:after="80" w:line="276" w:lineRule="auto"/>
        <w:jc w:val="both"/>
      </w:pPr>
      <w:r>
        <w:t>Przed przyjęciem kandydata Dyrektor Ośrodka, we współpracy z dyrektorem właściwej jednostki Ośrodka oraz specjalistami, dokonuje analizy orzeczenia i przedłożonej dokumentacji pod kątem możliwości zapewnienia kandydatowi odpowiednich warunków.</w:t>
      </w:r>
    </w:p>
    <w:p w14:paraId="1DE66A48" w14:textId="77777777" w:rsidR="00A625D6" w:rsidRDefault="00000000">
      <w:pPr>
        <w:pStyle w:val="Akapitzlist"/>
        <w:numPr>
          <w:ilvl w:val="0"/>
          <w:numId w:val="54"/>
        </w:numPr>
        <w:spacing w:after="80" w:line="276" w:lineRule="auto"/>
        <w:jc w:val="both"/>
      </w:pPr>
      <w:r>
        <w:t>Rozstrzygnięcie w sprawie przyjęcia podejmuje Dyrektor Ośrodka po zasięgnięciu opinii dyrektora właściwej jednostki Ośrodka, a w sprawie przyjęcia do internatu – po zasięgnięciu opinii kierownika internatu.</w:t>
      </w:r>
    </w:p>
    <w:p w14:paraId="2B881C2E" w14:textId="77777777" w:rsidR="00A625D6" w:rsidRDefault="00000000">
      <w:pPr>
        <w:pStyle w:val="Akapitzlist"/>
        <w:numPr>
          <w:ilvl w:val="0"/>
          <w:numId w:val="54"/>
        </w:numPr>
        <w:spacing w:after="80" w:line="276" w:lineRule="auto"/>
        <w:jc w:val="both"/>
      </w:pPr>
      <w:r>
        <w:t>Przyjęcie wychowanka może zostać poprzedzone zawarciem z rodzicami pisemnego porozumienia określającego warunki pobytu w Ośrodku oraz zasady wnoszenia opłat, o których mowa w § 41.</w:t>
      </w:r>
    </w:p>
    <w:p w14:paraId="1FADEA41" w14:textId="77777777" w:rsidR="00A625D6" w:rsidRDefault="00000000">
      <w:pPr>
        <w:pStyle w:val="Nagwek1"/>
        <w:keepNext/>
        <w:spacing w:before="400" w:after="200"/>
        <w:jc w:val="center"/>
      </w:pPr>
      <w:bookmarkStart w:id="7" w:name="_Toc237335715"/>
      <w:r>
        <w:t>Rozdział 8</w:t>
      </w:r>
      <w:r>
        <w:br/>
        <w:t>Opłaty za pobyt i wyżywienie</w:t>
      </w:r>
      <w:bookmarkEnd w:id="7"/>
    </w:p>
    <w:p w14:paraId="6E007569" w14:textId="77777777" w:rsidR="00A625D6" w:rsidRDefault="00000000">
      <w:pPr>
        <w:keepNext/>
        <w:spacing w:before="240" w:after="120"/>
        <w:jc w:val="center"/>
      </w:pPr>
      <w:r>
        <w:rPr>
          <w:b/>
          <w:bCs/>
        </w:rPr>
        <w:t>§ 41</w:t>
      </w:r>
    </w:p>
    <w:p w14:paraId="22A52705" w14:textId="77777777" w:rsidR="00A625D6" w:rsidRDefault="00000000">
      <w:pPr>
        <w:pStyle w:val="Akapitzlist"/>
        <w:numPr>
          <w:ilvl w:val="0"/>
          <w:numId w:val="55"/>
        </w:numPr>
        <w:spacing w:after="80" w:line="276" w:lineRule="auto"/>
        <w:jc w:val="both"/>
      </w:pPr>
      <w:r>
        <w:t>Ośrodek nie pobiera opłat za pobyt wychowanka w internacie ani za udział w zajęciach organizowanych przez Ośrodek.</w:t>
      </w:r>
    </w:p>
    <w:p w14:paraId="34D6B79E" w14:textId="77777777" w:rsidR="00A625D6" w:rsidRDefault="00000000">
      <w:pPr>
        <w:pStyle w:val="Akapitzlist"/>
        <w:numPr>
          <w:ilvl w:val="0"/>
          <w:numId w:val="55"/>
        </w:numPr>
        <w:spacing w:after="80" w:line="276" w:lineRule="auto"/>
        <w:jc w:val="both"/>
      </w:pPr>
      <w:r>
        <w:t>Ośrodek pobiera od wychowanków opłatę za wyżywienie.</w:t>
      </w:r>
    </w:p>
    <w:p w14:paraId="2C4F0935" w14:textId="77777777" w:rsidR="00A625D6" w:rsidRDefault="00000000">
      <w:pPr>
        <w:pStyle w:val="Akapitzlist"/>
        <w:numPr>
          <w:ilvl w:val="0"/>
          <w:numId w:val="55"/>
        </w:numPr>
        <w:spacing w:after="80" w:line="276" w:lineRule="auto"/>
        <w:jc w:val="both"/>
      </w:pPr>
      <w:r>
        <w:t>Wysokość opłaty za wyżywienie odpowiada wysokości kosztów produktów zużytych do przygotowania posiłków i nie obejmuje kosztów wynagrodzeń pracowników ani kosztów utrzymania stołówki.</w:t>
      </w:r>
    </w:p>
    <w:p w14:paraId="6F2103CD" w14:textId="77777777" w:rsidR="00A625D6" w:rsidRDefault="00000000">
      <w:pPr>
        <w:pStyle w:val="Akapitzlist"/>
        <w:numPr>
          <w:ilvl w:val="0"/>
          <w:numId w:val="55"/>
        </w:numPr>
        <w:spacing w:after="80" w:line="276" w:lineRule="auto"/>
        <w:jc w:val="both"/>
      </w:pPr>
      <w:r>
        <w:t>Wysokość dziennej stawki żywieniowej ustala Dyrektor Ośrodka w porozumieniu z Zarządem Towarzystwa, przed rozpoczęciem roku szkolnego, i podaje ją do wiadomości rodziców na stronie internetowej Ośrodka oraz w sposób zwyczajowo przyjęty w Ośrodku. Zmiana wysokości stawki w trakcie roku szkolnego wymaga zawiadomienia rodziców z co najmniej 30-dniowym wyprzedzeniem.</w:t>
      </w:r>
    </w:p>
    <w:p w14:paraId="609BCF99" w14:textId="77777777" w:rsidR="00A625D6" w:rsidRDefault="00000000">
      <w:pPr>
        <w:pStyle w:val="Akapitzlist"/>
        <w:numPr>
          <w:ilvl w:val="0"/>
          <w:numId w:val="55"/>
        </w:numPr>
        <w:spacing w:after="80" w:line="276" w:lineRule="auto"/>
        <w:jc w:val="both"/>
      </w:pPr>
      <w:r>
        <w:t>Opłatę wnosi się miesięcznie z dołu, w terminie do 10. dnia miesiąca następującego po miesiącu, którego opłata dotyczy, przelewem na rachunek bankowy wskazany przez Towarzystwo.</w:t>
      </w:r>
    </w:p>
    <w:p w14:paraId="547811CC" w14:textId="77777777" w:rsidR="00A625D6" w:rsidRDefault="00000000">
      <w:pPr>
        <w:pStyle w:val="Akapitzlist"/>
        <w:numPr>
          <w:ilvl w:val="0"/>
          <w:numId w:val="55"/>
        </w:numPr>
        <w:spacing w:after="80" w:line="276" w:lineRule="auto"/>
        <w:jc w:val="both"/>
      </w:pPr>
      <w:r>
        <w:t>Za dni nieobecności wychowanka zgłoszonej najpóźniej w dniu poprzedzającym nieobecność opłata nie jest naliczana, a w razie jej uiszczenia podlega zaliczeniu na poczet opłaty za kolejny miesiąc albo zwrotowi.</w:t>
      </w:r>
    </w:p>
    <w:p w14:paraId="1D4FAA8F" w14:textId="77777777" w:rsidR="00A625D6" w:rsidRDefault="00000000">
      <w:pPr>
        <w:pStyle w:val="Akapitzlist"/>
        <w:numPr>
          <w:ilvl w:val="0"/>
          <w:numId w:val="55"/>
        </w:numPr>
        <w:spacing w:after="80" w:line="276" w:lineRule="auto"/>
        <w:jc w:val="both"/>
      </w:pPr>
      <w:r>
        <w:lastRenderedPageBreak/>
        <w:t>W szczególnie uzasadnionych przypadkach, w tym ze względu na trudną sytuację materialną rodziny, Zarząd Towarzystwa, na wniosek rodziców zaopiniowany przez Dyrektora Ośrodka, może zwolnić z opłaty w całości lub w części albo rozłożyć ją na raty.</w:t>
      </w:r>
    </w:p>
    <w:p w14:paraId="144EF590" w14:textId="77777777" w:rsidR="00A625D6" w:rsidRDefault="00000000">
      <w:pPr>
        <w:pStyle w:val="Nagwek1"/>
        <w:keepNext/>
        <w:spacing w:before="400" w:after="200"/>
        <w:jc w:val="center"/>
      </w:pPr>
      <w:bookmarkStart w:id="8" w:name="_Toc237335716"/>
      <w:r>
        <w:t>Rozdział 9</w:t>
      </w:r>
      <w:r>
        <w:br/>
        <w:t>Sposób uzyskiwania środków finansowych</w:t>
      </w:r>
      <w:bookmarkEnd w:id="8"/>
    </w:p>
    <w:p w14:paraId="342F3EF9" w14:textId="77777777" w:rsidR="00A625D6" w:rsidRDefault="00000000">
      <w:pPr>
        <w:keepNext/>
        <w:spacing w:before="240" w:after="120"/>
        <w:jc w:val="center"/>
      </w:pPr>
      <w:r>
        <w:rPr>
          <w:b/>
          <w:bCs/>
        </w:rPr>
        <w:t>§ 42</w:t>
      </w:r>
    </w:p>
    <w:p w14:paraId="138FB000" w14:textId="77777777" w:rsidR="00A625D6" w:rsidRDefault="00000000">
      <w:pPr>
        <w:pStyle w:val="Akapitzlist"/>
        <w:numPr>
          <w:ilvl w:val="0"/>
          <w:numId w:val="56"/>
        </w:numPr>
        <w:spacing w:after="80" w:line="276" w:lineRule="auto"/>
        <w:jc w:val="both"/>
      </w:pPr>
      <w:r>
        <w:t>Ośrodek jest prowadzony i utrzymywany przez Towarzystwo.</w:t>
      </w:r>
    </w:p>
    <w:p w14:paraId="0A5FA5CD" w14:textId="77777777" w:rsidR="00A625D6" w:rsidRDefault="00000000">
      <w:pPr>
        <w:pStyle w:val="Akapitzlist"/>
        <w:numPr>
          <w:ilvl w:val="0"/>
          <w:numId w:val="56"/>
        </w:numPr>
        <w:spacing w:after="80" w:line="276" w:lineRule="auto"/>
        <w:jc w:val="both"/>
      </w:pPr>
      <w:r>
        <w:t>Środki finansowe na działalność Ośrodka pochodzą z:</w:t>
      </w:r>
    </w:p>
    <w:p w14:paraId="12686CFC" w14:textId="77777777" w:rsidR="00A625D6" w:rsidRDefault="00000000">
      <w:pPr>
        <w:pStyle w:val="Akapitzlist"/>
        <w:numPr>
          <w:ilvl w:val="0"/>
          <w:numId w:val="57"/>
        </w:numPr>
        <w:spacing w:after="80" w:line="276" w:lineRule="auto"/>
        <w:jc w:val="both"/>
      </w:pPr>
      <w:r>
        <w:t>dotacji z budżetu Powiatu Nowotarskiego, udzielanej na zasadach określonych w przepisach o finansowaniu zadań oświatowych;</w:t>
      </w:r>
    </w:p>
    <w:p w14:paraId="4B29CC46" w14:textId="77777777" w:rsidR="00A625D6" w:rsidRDefault="00000000">
      <w:pPr>
        <w:pStyle w:val="Akapitzlist"/>
        <w:numPr>
          <w:ilvl w:val="0"/>
          <w:numId w:val="57"/>
        </w:numPr>
        <w:spacing w:after="80" w:line="276" w:lineRule="auto"/>
        <w:jc w:val="both"/>
      </w:pPr>
      <w:r>
        <w:t>środków własnych Towarzystwa;</w:t>
      </w:r>
    </w:p>
    <w:p w14:paraId="1D8E7345" w14:textId="77777777" w:rsidR="00A625D6" w:rsidRDefault="00000000">
      <w:pPr>
        <w:pStyle w:val="Akapitzlist"/>
        <w:numPr>
          <w:ilvl w:val="0"/>
          <w:numId w:val="57"/>
        </w:numPr>
        <w:spacing w:after="80" w:line="276" w:lineRule="auto"/>
        <w:jc w:val="both"/>
      </w:pPr>
      <w:r>
        <w:t>darowizn, spadków i zapisów od osób fizycznych i prawnych, krajowych i zagranicznych;</w:t>
      </w:r>
    </w:p>
    <w:p w14:paraId="7CE8EFBC" w14:textId="77777777" w:rsidR="00A625D6" w:rsidRDefault="00000000">
      <w:pPr>
        <w:pStyle w:val="Akapitzlist"/>
        <w:numPr>
          <w:ilvl w:val="0"/>
          <w:numId w:val="57"/>
        </w:numPr>
        <w:spacing w:after="80" w:line="276" w:lineRule="auto"/>
        <w:jc w:val="both"/>
      </w:pPr>
      <w:r>
        <w:t>zbiórek publicznych oraz wpłat pochodzących z 1,5% podatku dochodowego od osób fizycznych przekazywanych na rzecz Towarzystwa jako organizacji pożytku publicznego;</w:t>
      </w:r>
    </w:p>
    <w:p w14:paraId="0F41FF0E" w14:textId="77777777" w:rsidR="00A625D6" w:rsidRDefault="00000000">
      <w:pPr>
        <w:pStyle w:val="Akapitzlist"/>
        <w:numPr>
          <w:ilvl w:val="0"/>
          <w:numId w:val="57"/>
        </w:numPr>
        <w:spacing w:after="80" w:line="276" w:lineRule="auto"/>
        <w:jc w:val="both"/>
      </w:pPr>
      <w:r>
        <w:t>dotacji celowych, grantów oraz środków pochodzących z programów krajowych i zagranicznych, w tym ze środków Unii Europejskiej;</w:t>
      </w:r>
    </w:p>
    <w:p w14:paraId="71E26405" w14:textId="77777777" w:rsidR="00A625D6" w:rsidRDefault="00000000">
      <w:pPr>
        <w:pStyle w:val="Akapitzlist"/>
        <w:numPr>
          <w:ilvl w:val="0"/>
          <w:numId w:val="57"/>
        </w:numPr>
        <w:spacing w:after="80" w:line="276" w:lineRule="auto"/>
        <w:jc w:val="both"/>
      </w:pPr>
      <w:r>
        <w:t>opłat za wyżywienie, o których mowa w § 41;</w:t>
      </w:r>
    </w:p>
    <w:p w14:paraId="15240CE7" w14:textId="77777777" w:rsidR="00A625D6" w:rsidRDefault="00000000">
      <w:pPr>
        <w:pStyle w:val="Akapitzlist"/>
        <w:numPr>
          <w:ilvl w:val="0"/>
          <w:numId w:val="57"/>
        </w:numPr>
        <w:spacing w:after="80" w:line="276" w:lineRule="auto"/>
        <w:jc w:val="both"/>
      </w:pPr>
      <w:r>
        <w:t>innych źródeł dopuszczonych przepisami prawa.</w:t>
      </w:r>
    </w:p>
    <w:p w14:paraId="230FC1C7" w14:textId="77777777" w:rsidR="00A625D6" w:rsidRDefault="00000000">
      <w:pPr>
        <w:pStyle w:val="Akapitzlist"/>
        <w:numPr>
          <w:ilvl w:val="0"/>
          <w:numId w:val="56"/>
        </w:numPr>
        <w:spacing w:after="80" w:line="276" w:lineRule="auto"/>
        <w:jc w:val="both"/>
      </w:pPr>
      <w:r>
        <w:t>Środki, o których mowa w ust. 2, wchodzą w skład funduszy Towarzystwa i są przeznaczane wyłącznie na działalność statutową Ośrodka.</w:t>
      </w:r>
    </w:p>
    <w:p w14:paraId="2E89AA30" w14:textId="77777777" w:rsidR="00A625D6" w:rsidRDefault="00000000">
      <w:pPr>
        <w:keepNext/>
        <w:spacing w:before="240" w:after="120"/>
        <w:jc w:val="center"/>
      </w:pPr>
      <w:r>
        <w:rPr>
          <w:b/>
          <w:bCs/>
        </w:rPr>
        <w:t>§ 43</w:t>
      </w:r>
    </w:p>
    <w:p w14:paraId="7252C46F" w14:textId="77777777" w:rsidR="00A625D6" w:rsidRDefault="00000000">
      <w:pPr>
        <w:pStyle w:val="Akapitzlist"/>
        <w:numPr>
          <w:ilvl w:val="0"/>
          <w:numId w:val="58"/>
        </w:numPr>
        <w:spacing w:after="80" w:line="276" w:lineRule="auto"/>
        <w:jc w:val="both"/>
      </w:pPr>
      <w:r>
        <w:t>Towarzystwo zapewnia Ośrodkowi bazę lokalową oraz wyposażenie umożliwiające wykonywanie zadań dydaktycznych, wychowawczych, rewalidacyjnych i opiekuńczych.</w:t>
      </w:r>
    </w:p>
    <w:p w14:paraId="6C46BDB9" w14:textId="77777777" w:rsidR="00A625D6" w:rsidRDefault="00000000">
      <w:pPr>
        <w:pStyle w:val="Akapitzlist"/>
        <w:numPr>
          <w:ilvl w:val="0"/>
          <w:numId w:val="58"/>
        </w:numPr>
        <w:spacing w:after="80" w:line="276" w:lineRule="auto"/>
        <w:jc w:val="both"/>
      </w:pPr>
      <w:r>
        <w:t>Towarzystwo zapewnia Ośrodkowi obsługę w zakresie spraw kadrowych, księgowych, zaopatrzenia, transportu, żywienia oraz gospodarczo-porządkowym.</w:t>
      </w:r>
    </w:p>
    <w:p w14:paraId="70E95585" w14:textId="77777777" w:rsidR="00A625D6" w:rsidRDefault="00000000">
      <w:pPr>
        <w:pStyle w:val="Akapitzlist"/>
        <w:numPr>
          <w:ilvl w:val="0"/>
          <w:numId w:val="58"/>
        </w:numPr>
        <w:spacing w:after="80" w:line="276" w:lineRule="auto"/>
        <w:jc w:val="both"/>
      </w:pPr>
      <w:r>
        <w:t>Gospodarkę finansową Ośrodka prowadzi Towarzystwo zgodnie z przepisami o rachunkowości i o finansowaniu zadań oświatowych.</w:t>
      </w:r>
    </w:p>
    <w:p w14:paraId="4282BE23" w14:textId="77777777" w:rsidR="00A625D6" w:rsidRDefault="00000000">
      <w:pPr>
        <w:pStyle w:val="Akapitzlist"/>
        <w:numPr>
          <w:ilvl w:val="0"/>
          <w:numId w:val="58"/>
        </w:numPr>
        <w:spacing w:after="80" w:line="276" w:lineRule="auto"/>
        <w:jc w:val="both"/>
      </w:pPr>
      <w:r>
        <w:t>Ośrodek podlega nadzorowi Zarządu Towarzystwa oraz kontroli wewnętrznej sprawowanej przez pracownika wyznaczonego przez Zarząd Towarzystwa, na zasadach określonych w § 15 ust. 2 lit. b i ust. 4 statutu Towarzystwa oraz w regulaminie pracy Zarządu.</w:t>
      </w:r>
    </w:p>
    <w:p w14:paraId="2CC51111" w14:textId="77777777" w:rsidR="00A625D6" w:rsidRDefault="00000000">
      <w:pPr>
        <w:pStyle w:val="Nagwek1"/>
        <w:keepNext/>
        <w:spacing w:before="400" w:after="200"/>
        <w:jc w:val="center"/>
      </w:pPr>
      <w:bookmarkStart w:id="9" w:name="_Toc237335717"/>
      <w:r>
        <w:t>Rozdział 10</w:t>
      </w:r>
      <w:r>
        <w:br/>
        <w:t>Dokumentacja i ochrona danych osobowych</w:t>
      </w:r>
      <w:bookmarkEnd w:id="9"/>
    </w:p>
    <w:p w14:paraId="1F2C968A" w14:textId="77777777" w:rsidR="00A625D6" w:rsidRDefault="00000000">
      <w:pPr>
        <w:keepNext/>
        <w:spacing w:before="240" w:after="120"/>
        <w:jc w:val="center"/>
      </w:pPr>
      <w:r>
        <w:rPr>
          <w:b/>
          <w:bCs/>
        </w:rPr>
        <w:t>§ 44</w:t>
      </w:r>
    </w:p>
    <w:p w14:paraId="0C97EC0D" w14:textId="77777777" w:rsidR="00A625D6" w:rsidRDefault="00000000">
      <w:pPr>
        <w:pStyle w:val="Akapitzlist"/>
        <w:numPr>
          <w:ilvl w:val="0"/>
          <w:numId w:val="59"/>
        </w:numPr>
        <w:spacing w:after="80" w:line="276" w:lineRule="auto"/>
        <w:jc w:val="both"/>
      </w:pPr>
      <w:r>
        <w:t>Ośrodek prowadzi i przechowuje dokumentację przebiegu nauczania, działalności wychowawczej i opiekuńczej zgodnie z odrębnymi przepisami.</w:t>
      </w:r>
    </w:p>
    <w:p w14:paraId="3B475FE0" w14:textId="77777777" w:rsidR="00A625D6" w:rsidRDefault="00000000">
      <w:pPr>
        <w:pStyle w:val="Akapitzlist"/>
        <w:numPr>
          <w:ilvl w:val="0"/>
          <w:numId w:val="59"/>
        </w:numPr>
        <w:spacing w:after="80" w:line="276" w:lineRule="auto"/>
        <w:jc w:val="both"/>
      </w:pPr>
      <w:r>
        <w:lastRenderedPageBreak/>
        <w:t>Dokumentacja może być prowadzona w postaci papierowej lub elektronicznej, na zasadach określonych w odrębnych przepisach.</w:t>
      </w:r>
    </w:p>
    <w:p w14:paraId="3C35F435" w14:textId="3FCC1555" w:rsidR="00A625D6" w:rsidRDefault="00000000">
      <w:pPr>
        <w:pStyle w:val="Akapitzlist"/>
        <w:numPr>
          <w:ilvl w:val="0"/>
          <w:numId w:val="59"/>
        </w:numPr>
        <w:spacing w:after="80" w:line="276" w:lineRule="auto"/>
        <w:jc w:val="both"/>
      </w:pPr>
      <w:r>
        <w:t xml:space="preserve">Zasady postępowania z dokumentacją, w tym jej klasyfikowania i archiwizowania, określa instrukcja kancelaryjna obowiązująca w </w:t>
      </w:r>
      <w:r w:rsidR="00797C85" w:rsidRPr="00797C85">
        <w:rPr>
          <w:iCs/>
        </w:rPr>
        <w:t>Towarzystwie Opieki Nad Ociemniałymi  Stowarzyszenie</w:t>
      </w:r>
      <w:r w:rsidR="00797C85">
        <w:rPr>
          <w:iCs/>
        </w:rPr>
        <w:t>.</w:t>
      </w:r>
    </w:p>
    <w:p w14:paraId="7CE67B4E" w14:textId="77777777" w:rsidR="00A625D6" w:rsidRDefault="00000000">
      <w:pPr>
        <w:keepNext/>
        <w:spacing w:before="240" w:after="120"/>
        <w:jc w:val="center"/>
      </w:pPr>
      <w:r>
        <w:rPr>
          <w:b/>
          <w:bCs/>
        </w:rPr>
        <w:t>§ 45</w:t>
      </w:r>
    </w:p>
    <w:p w14:paraId="31154850" w14:textId="77777777" w:rsidR="00A625D6" w:rsidRDefault="00000000">
      <w:pPr>
        <w:pStyle w:val="Akapitzlist"/>
        <w:numPr>
          <w:ilvl w:val="0"/>
          <w:numId w:val="60"/>
        </w:numPr>
        <w:spacing w:after="80" w:line="276" w:lineRule="auto"/>
        <w:jc w:val="both"/>
      </w:pPr>
      <w:r>
        <w:t>Administratorem danych osobowych przetwarzanych w związku z działalnością Ośrodka jest Towarzystwo.</w:t>
      </w:r>
    </w:p>
    <w:p w14:paraId="1883EAF9" w14:textId="77777777" w:rsidR="00A625D6" w:rsidRDefault="00000000">
      <w:pPr>
        <w:pStyle w:val="Akapitzlist"/>
        <w:numPr>
          <w:ilvl w:val="0"/>
          <w:numId w:val="60"/>
        </w:numPr>
        <w:spacing w:after="80" w:line="276" w:lineRule="auto"/>
        <w:jc w:val="both"/>
      </w:pPr>
      <w:r>
        <w:t>Dane osobowe wychowanków, ich rodziców oraz pracowników są przetwarzane wyłącznie w zakresie niezbędnym do realizacji zadań Ośrodka, zgodnie z przepisami o ochronie danych osobowych.</w:t>
      </w:r>
    </w:p>
    <w:p w14:paraId="17DA17FE" w14:textId="77777777" w:rsidR="00A625D6" w:rsidRDefault="00000000">
      <w:pPr>
        <w:pStyle w:val="Akapitzlist"/>
        <w:numPr>
          <w:ilvl w:val="0"/>
          <w:numId w:val="60"/>
        </w:numPr>
        <w:spacing w:after="80" w:line="276" w:lineRule="auto"/>
        <w:jc w:val="both"/>
      </w:pPr>
      <w:r>
        <w:t>Utrwalanie i publikowanie wizerunku wychowanka wymaga zgody jego rodziców, a w miarę możliwości także uzyskania opinii samego wychowanka wyrażonej w formie dla niego dostępnej; zgoda może być w każdym czasie cofnięta.</w:t>
      </w:r>
    </w:p>
    <w:p w14:paraId="24D73455" w14:textId="77777777" w:rsidR="00A625D6" w:rsidRDefault="00000000">
      <w:pPr>
        <w:pStyle w:val="Nagwek1"/>
        <w:keepNext/>
        <w:spacing w:before="400" w:after="200"/>
        <w:jc w:val="center"/>
      </w:pPr>
      <w:bookmarkStart w:id="10" w:name="_Toc237335718"/>
      <w:r>
        <w:t>Rozdział 11</w:t>
      </w:r>
      <w:r>
        <w:br/>
        <w:t>Postanowienia końcowe</w:t>
      </w:r>
      <w:bookmarkEnd w:id="10"/>
    </w:p>
    <w:p w14:paraId="6EFF582C" w14:textId="77777777" w:rsidR="00A625D6" w:rsidRDefault="00000000">
      <w:pPr>
        <w:keepNext/>
        <w:spacing w:before="240" w:after="120"/>
        <w:jc w:val="center"/>
      </w:pPr>
      <w:r>
        <w:rPr>
          <w:b/>
          <w:bCs/>
        </w:rPr>
        <w:t>§ 46</w:t>
      </w:r>
    </w:p>
    <w:p w14:paraId="54E69222" w14:textId="77777777" w:rsidR="00A625D6" w:rsidRDefault="00000000">
      <w:pPr>
        <w:pStyle w:val="Akapitzlist"/>
        <w:numPr>
          <w:ilvl w:val="0"/>
          <w:numId w:val="61"/>
        </w:numPr>
        <w:spacing w:after="80" w:line="276" w:lineRule="auto"/>
        <w:jc w:val="both"/>
      </w:pPr>
      <w:r>
        <w:t>Statut Ośrodka oraz jego zmiany nadaje Towarzystwo jako osoba prowadząca Ośrodek. Nadanie następuje w drodze uchwały Zarządu Towarzystwa, podjętej na podstawie § 15 ust. 2 lit. b statutu Towarzystwa.</w:t>
      </w:r>
    </w:p>
    <w:p w14:paraId="2C810FD3" w14:textId="77777777" w:rsidR="00A625D6" w:rsidRDefault="00000000">
      <w:pPr>
        <w:pStyle w:val="Akapitzlist"/>
        <w:numPr>
          <w:ilvl w:val="0"/>
          <w:numId w:val="61"/>
        </w:numPr>
        <w:spacing w:after="80" w:line="276" w:lineRule="auto"/>
        <w:jc w:val="both"/>
      </w:pPr>
      <w:r>
        <w:t>Projekt statutu oraz projekty jego zmian przygotowuje Rada Pedagogiczna Ośrodka i przedstawia je Zarządowi Towarzystwa do nadania.</w:t>
      </w:r>
    </w:p>
    <w:p w14:paraId="6E48D396" w14:textId="77777777" w:rsidR="00A625D6" w:rsidRDefault="00000000">
      <w:pPr>
        <w:pStyle w:val="Akapitzlist"/>
        <w:numPr>
          <w:ilvl w:val="0"/>
          <w:numId w:val="61"/>
        </w:numPr>
        <w:spacing w:after="80" w:line="276" w:lineRule="auto"/>
        <w:jc w:val="both"/>
      </w:pPr>
      <w:r>
        <w:t>Z wnioskiem o zmianę statutu może wystąpić Dyrektor Ośrodka, Rada Pedagogiczna Ośrodka, dyrektor jednostki Ośrodka, kierownik internatu oraz samorząd wychowanków.</w:t>
      </w:r>
    </w:p>
    <w:p w14:paraId="7AEA1BB2" w14:textId="77777777" w:rsidR="00A625D6" w:rsidRDefault="00000000">
      <w:pPr>
        <w:pStyle w:val="Akapitzlist"/>
        <w:numPr>
          <w:ilvl w:val="0"/>
          <w:numId w:val="61"/>
        </w:numPr>
        <w:spacing w:after="80" w:line="276" w:lineRule="auto"/>
        <w:jc w:val="both"/>
      </w:pPr>
      <w:r>
        <w:t>Zmiana statutu skutkuje sporządzeniem tekstu jednolitego. Dyrektor Ośrodka każdorazowo po nadaniu zmian podaje do wiadomości tekst jednolity statutu.</w:t>
      </w:r>
    </w:p>
    <w:p w14:paraId="023585C3" w14:textId="77777777" w:rsidR="00A625D6" w:rsidRDefault="00000000">
      <w:pPr>
        <w:keepNext/>
        <w:spacing w:before="240" w:after="120"/>
        <w:jc w:val="center"/>
      </w:pPr>
      <w:r>
        <w:rPr>
          <w:b/>
          <w:bCs/>
        </w:rPr>
        <w:t>§ 47</w:t>
      </w:r>
    </w:p>
    <w:p w14:paraId="5A593453" w14:textId="77777777" w:rsidR="00A625D6" w:rsidRDefault="00000000">
      <w:pPr>
        <w:pStyle w:val="Akapitzlist"/>
        <w:numPr>
          <w:ilvl w:val="0"/>
          <w:numId w:val="62"/>
        </w:numPr>
        <w:spacing w:after="80" w:line="276" w:lineRule="auto"/>
        <w:jc w:val="both"/>
      </w:pPr>
      <w:r>
        <w:t>Statut udostępnia się do wglądu w sekretariacie Ośrodka oraz publikuje się na stronie internetowej Ośrodka.</w:t>
      </w:r>
    </w:p>
    <w:p w14:paraId="2B392D9F" w14:textId="77777777" w:rsidR="00A625D6" w:rsidRDefault="00000000">
      <w:pPr>
        <w:pStyle w:val="Akapitzlist"/>
        <w:numPr>
          <w:ilvl w:val="0"/>
          <w:numId w:val="62"/>
        </w:numPr>
        <w:spacing w:after="80" w:line="276" w:lineRule="auto"/>
        <w:jc w:val="both"/>
      </w:pPr>
      <w:r>
        <w:t>Na wniosek zainteresowanego statut udostępnia się w formie dostępnej dla osób niewidomych i słabowidzących, w szczególności w piśmie punktowym Braille’a, w druku powiększonym albo w postaci pliku cyfrowego.</w:t>
      </w:r>
    </w:p>
    <w:p w14:paraId="4B97F298" w14:textId="77777777" w:rsidR="00A625D6" w:rsidRDefault="00000000">
      <w:pPr>
        <w:pStyle w:val="Akapitzlist"/>
        <w:numPr>
          <w:ilvl w:val="0"/>
          <w:numId w:val="62"/>
        </w:numPr>
        <w:spacing w:after="80" w:line="276" w:lineRule="auto"/>
        <w:jc w:val="both"/>
      </w:pPr>
      <w:r>
        <w:t>Wychowankom udostępnia się informację o ich prawach i obowiązkach oraz o trybie składania skarg w formie dla nich zrozumiałej i dostępnej.</w:t>
      </w:r>
    </w:p>
    <w:p w14:paraId="1F429626" w14:textId="77777777" w:rsidR="00A625D6" w:rsidRDefault="00000000">
      <w:pPr>
        <w:keepNext/>
        <w:spacing w:before="240" w:after="120"/>
        <w:jc w:val="center"/>
      </w:pPr>
      <w:r>
        <w:rPr>
          <w:b/>
          <w:bCs/>
        </w:rPr>
        <w:t>§ 48</w:t>
      </w:r>
    </w:p>
    <w:p w14:paraId="5886FCFB" w14:textId="77777777" w:rsidR="00A625D6" w:rsidRDefault="00000000">
      <w:pPr>
        <w:spacing w:after="80" w:line="276" w:lineRule="auto"/>
        <w:ind w:left="340"/>
        <w:jc w:val="both"/>
      </w:pPr>
      <w:r>
        <w:t>W sprawach nieuregulowanych w niniejszym statucie stosuje się przepisy ustawy – Prawo oświatowe i przepisy wykonawcze wydane na jej podstawie, statuty jednostek Ośrodka oraz statut Towarzystwa.</w:t>
      </w:r>
    </w:p>
    <w:sectPr w:rsidR="00A625D6">
      <w:footerReference w:type="default" r:id="rId7"/>
      <w:pgSz w:w="11906" w:h="16838"/>
      <w:pgMar w:top="1418" w:right="1134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2E1F8" w14:textId="77777777" w:rsidR="00616348" w:rsidRDefault="00616348">
      <w:r>
        <w:separator/>
      </w:r>
    </w:p>
  </w:endnote>
  <w:endnote w:type="continuationSeparator" w:id="0">
    <w:p w14:paraId="6E042FDF" w14:textId="77777777" w:rsidR="00616348" w:rsidRDefault="00616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Aptos">
    <w:altName w:val="Calibr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5DC38" w14:textId="77777777" w:rsidR="00A625D6" w:rsidRDefault="00000000"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A36B95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39D6B" w14:textId="77777777" w:rsidR="00616348" w:rsidRDefault="00616348">
      <w:r>
        <w:separator/>
      </w:r>
    </w:p>
  </w:footnote>
  <w:footnote w:type="continuationSeparator" w:id="0">
    <w:p w14:paraId="63EF9BFB" w14:textId="77777777" w:rsidR="00616348" w:rsidRDefault="006163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61D54"/>
    <w:multiLevelType w:val="hybridMultilevel"/>
    <w:tmpl w:val="9B8A985C"/>
    <w:lvl w:ilvl="0" w:tplc="78584A80">
      <w:start w:val="1"/>
      <w:numFmt w:val="decimal"/>
      <w:lvlText w:val="%1)"/>
      <w:lvlJc w:val="left"/>
      <w:pPr>
        <w:ind w:left="760" w:hanging="420"/>
      </w:pPr>
    </w:lvl>
    <w:lvl w:ilvl="1" w:tplc="719612A6">
      <w:numFmt w:val="decimal"/>
      <w:lvlText w:val=""/>
      <w:lvlJc w:val="left"/>
    </w:lvl>
    <w:lvl w:ilvl="2" w:tplc="B55E4EDC">
      <w:numFmt w:val="decimal"/>
      <w:lvlText w:val=""/>
      <w:lvlJc w:val="left"/>
    </w:lvl>
    <w:lvl w:ilvl="3" w:tplc="D3EA5074">
      <w:numFmt w:val="decimal"/>
      <w:lvlText w:val=""/>
      <w:lvlJc w:val="left"/>
    </w:lvl>
    <w:lvl w:ilvl="4" w:tplc="EB2A4C04">
      <w:numFmt w:val="decimal"/>
      <w:lvlText w:val=""/>
      <w:lvlJc w:val="left"/>
    </w:lvl>
    <w:lvl w:ilvl="5" w:tplc="96E8DBE2">
      <w:numFmt w:val="decimal"/>
      <w:lvlText w:val=""/>
      <w:lvlJc w:val="left"/>
    </w:lvl>
    <w:lvl w:ilvl="6" w:tplc="2F52D0FC">
      <w:numFmt w:val="decimal"/>
      <w:lvlText w:val=""/>
      <w:lvlJc w:val="left"/>
    </w:lvl>
    <w:lvl w:ilvl="7" w:tplc="E8CA3776">
      <w:numFmt w:val="decimal"/>
      <w:lvlText w:val=""/>
      <w:lvlJc w:val="left"/>
    </w:lvl>
    <w:lvl w:ilvl="8" w:tplc="1646FD8E">
      <w:numFmt w:val="decimal"/>
      <w:lvlText w:val=""/>
      <w:lvlJc w:val="left"/>
    </w:lvl>
  </w:abstractNum>
  <w:abstractNum w:abstractNumId="1" w15:restartNumberingAfterBreak="0">
    <w:nsid w:val="15354450"/>
    <w:multiLevelType w:val="hybridMultilevel"/>
    <w:tmpl w:val="DD884F14"/>
    <w:lvl w:ilvl="0" w:tplc="30F2FACA">
      <w:start w:val="1"/>
      <w:numFmt w:val="lowerLetter"/>
      <w:lvlText w:val="%1)"/>
      <w:lvlJc w:val="left"/>
      <w:pPr>
        <w:ind w:left="1180" w:hanging="420"/>
      </w:pPr>
    </w:lvl>
    <w:lvl w:ilvl="1" w:tplc="BFB41568">
      <w:numFmt w:val="decimal"/>
      <w:lvlText w:val=""/>
      <w:lvlJc w:val="left"/>
    </w:lvl>
    <w:lvl w:ilvl="2" w:tplc="75D4C1C6">
      <w:numFmt w:val="decimal"/>
      <w:lvlText w:val=""/>
      <w:lvlJc w:val="left"/>
    </w:lvl>
    <w:lvl w:ilvl="3" w:tplc="6AE8C62C">
      <w:numFmt w:val="decimal"/>
      <w:lvlText w:val=""/>
      <w:lvlJc w:val="left"/>
    </w:lvl>
    <w:lvl w:ilvl="4" w:tplc="F84403C6">
      <w:numFmt w:val="decimal"/>
      <w:lvlText w:val=""/>
      <w:lvlJc w:val="left"/>
    </w:lvl>
    <w:lvl w:ilvl="5" w:tplc="181424F0">
      <w:numFmt w:val="decimal"/>
      <w:lvlText w:val=""/>
      <w:lvlJc w:val="left"/>
    </w:lvl>
    <w:lvl w:ilvl="6" w:tplc="8E90C6CC">
      <w:numFmt w:val="decimal"/>
      <w:lvlText w:val=""/>
      <w:lvlJc w:val="left"/>
    </w:lvl>
    <w:lvl w:ilvl="7" w:tplc="168A05E0">
      <w:numFmt w:val="decimal"/>
      <w:lvlText w:val=""/>
      <w:lvlJc w:val="left"/>
    </w:lvl>
    <w:lvl w:ilvl="8" w:tplc="DE9246DE">
      <w:numFmt w:val="decimal"/>
      <w:lvlText w:val=""/>
      <w:lvlJc w:val="left"/>
    </w:lvl>
  </w:abstractNum>
  <w:abstractNum w:abstractNumId="2" w15:restartNumberingAfterBreak="0">
    <w:nsid w:val="63E93AEC"/>
    <w:multiLevelType w:val="hybridMultilevel"/>
    <w:tmpl w:val="4D7C073E"/>
    <w:lvl w:ilvl="0" w:tplc="510EE88A">
      <w:start w:val="1"/>
      <w:numFmt w:val="decimal"/>
      <w:lvlText w:val="%1."/>
      <w:lvlJc w:val="left"/>
      <w:pPr>
        <w:ind w:left="340" w:hanging="340"/>
      </w:pPr>
    </w:lvl>
    <w:lvl w:ilvl="1" w:tplc="87E27B50">
      <w:numFmt w:val="decimal"/>
      <w:lvlText w:val=""/>
      <w:lvlJc w:val="left"/>
    </w:lvl>
    <w:lvl w:ilvl="2" w:tplc="399EDE5C">
      <w:numFmt w:val="decimal"/>
      <w:lvlText w:val=""/>
      <w:lvlJc w:val="left"/>
    </w:lvl>
    <w:lvl w:ilvl="3" w:tplc="222AFE8E">
      <w:numFmt w:val="decimal"/>
      <w:lvlText w:val=""/>
      <w:lvlJc w:val="left"/>
    </w:lvl>
    <w:lvl w:ilvl="4" w:tplc="306C0022">
      <w:numFmt w:val="decimal"/>
      <w:lvlText w:val=""/>
      <w:lvlJc w:val="left"/>
    </w:lvl>
    <w:lvl w:ilvl="5" w:tplc="916AF3F4">
      <w:numFmt w:val="decimal"/>
      <w:lvlText w:val=""/>
      <w:lvlJc w:val="left"/>
    </w:lvl>
    <w:lvl w:ilvl="6" w:tplc="68FC2242">
      <w:numFmt w:val="decimal"/>
      <w:lvlText w:val=""/>
      <w:lvlJc w:val="left"/>
    </w:lvl>
    <w:lvl w:ilvl="7" w:tplc="A7281D72">
      <w:numFmt w:val="decimal"/>
      <w:lvlText w:val=""/>
      <w:lvlJc w:val="left"/>
    </w:lvl>
    <w:lvl w:ilvl="8" w:tplc="EAC086FE">
      <w:numFmt w:val="decimal"/>
      <w:lvlText w:val=""/>
      <w:lvlJc w:val="left"/>
    </w:lvl>
  </w:abstractNum>
  <w:num w:numId="1" w16cid:durableId="299455513">
    <w:abstractNumId w:val="2"/>
    <w:lvlOverride w:ilvl="0">
      <w:startOverride w:val="1"/>
    </w:lvlOverride>
  </w:num>
  <w:num w:numId="2" w16cid:durableId="1723216537">
    <w:abstractNumId w:val="2"/>
    <w:lvlOverride w:ilvl="0">
      <w:startOverride w:val="1"/>
    </w:lvlOverride>
  </w:num>
  <w:num w:numId="3" w16cid:durableId="1766613744">
    <w:abstractNumId w:val="0"/>
    <w:lvlOverride w:ilvl="0">
      <w:startOverride w:val="1"/>
    </w:lvlOverride>
  </w:num>
  <w:num w:numId="4" w16cid:durableId="271977875">
    <w:abstractNumId w:val="2"/>
    <w:lvlOverride w:ilvl="0">
      <w:startOverride w:val="1"/>
    </w:lvlOverride>
  </w:num>
  <w:num w:numId="5" w16cid:durableId="1927641855">
    <w:abstractNumId w:val="2"/>
    <w:lvlOverride w:ilvl="0">
      <w:startOverride w:val="1"/>
    </w:lvlOverride>
  </w:num>
  <w:num w:numId="6" w16cid:durableId="748424116">
    <w:abstractNumId w:val="0"/>
    <w:lvlOverride w:ilvl="0">
      <w:startOverride w:val="1"/>
    </w:lvlOverride>
  </w:num>
  <w:num w:numId="7" w16cid:durableId="361367101">
    <w:abstractNumId w:val="2"/>
    <w:lvlOverride w:ilvl="0">
      <w:startOverride w:val="1"/>
    </w:lvlOverride>
  </w:num>
  <w:num w:numId="8" w16cid:durableId="185750430">
    <w:abstractNumId w:val="0"/>
    <w:lvlOverride w:ilvl="0">
      <w:startOverride w:val="1"/>
    </w:lvlOverride>
  </w:num>
  <w:num w:numId="9" w16cid:durableId="1983537204">
    <w:abstractNumId w:val="1"/>
    <w:lvlOverride w:ilvl="0">
      <w:startOverride w:val="1"/>
    </w:lvlOverride>
  </w:num>
  <w:num w:numId="10" w16cid:durableId="1994602098">
    <w:abstractNumId w:val="2"/>
    <w:lvlOverride w:ilvl="0">
      <w:startOverride w:val="1"/>
    </w:lvlOverride>
  </w:num>
  <w:num w:numId="11" w16cid:durableId="2030981551">
    <w:abstractNumId w:val="2"/>
    <w:lvlOverride w:ilvl="0">
      <w:startOverride w:val="1"/>
    </w:lvlOverride>
  </w:num>
  <w:num w:numId="12" w16cid:durableId="11878754">
    <w:abstractNumId w:val="2"/>
    <w:lvlOverride w:ilvl="0">
      <w:startOverride w:val="1"/>
    </w:lvlOverride>
  </w:num>
  <w:num w:numId="13" w16cid:durableId="1809008393">
    <w:abstractNumId w:val="0"/>
    <w:lvlOverride w:ilvl="0">
      <w:startOverride w:val="1"/>
    </w:lvlOverride>
  </w:num>
  <w:num w:numId="14" w16cid:durableId="805507338">
    <w:abstractNumId w:val="2"/>
    <w:lvlOverride w:ilvl="0">
      <w:startOverride w:val="1"/>
    </w:lvlOverride>
  </w:num>
  <w:num w:numId="15" w16cid:durableId="1080368739">
    <w:abstractNumId w:val="0"/>
    <w:lvlOverride w:ilvl="0">
      <w:startOverride w:val="1"/>
    </w:lvlOverride>
  </w:num>
  <w:num w:numId="16" w16cid:durableId="944459979">
    <w:abstractNumId w:val="2"/>
    <w:lvlOverride w:ilvl="0">
      <w:startOverride w:val="1"/>
    </w:lvlOverride>
  </w:num>
  <w:num w:numId="17" w16cid:durableId="996223425">
    <w:abstractNumId w:val="2"/>
    <w:lvlOverride w:ilvl="0">
      <w:startOverride w:val="1"/>
    </w:lvlOverride>
  </w:num>
  <w:num w:numId="18" w16cid:durableId="1570767469">
    <w:abstractNumId w:val="0"/>
    <w:lvlOverride w:ilvl="0">
      <w:startOverride w:val="1"/>
    </w:lvlOverride>
  </w:num>
  <w:num w:numId="19" w16cid:durableId="1159618056">
    <w:abstractNumId w:val="2"/>
    <w:lvlOverride w:ilvl="0">
      <w:startOverride w:val="1"/>
    </w:lvlOverride>
  </w:num>
  <w:num w:numId="20" w16cid:durableId="805775319">
    <w:abstractNumId w:val="2"/>
    <w:lvlOverride w:ilvl="0">
      <w:startOverride w:val="1"/>
    </w:lvlOverride>
  </w:num>
  <w:num w:numId="21" w16cid:durableId="1157188876">
    <w:abstractNumId w:val="2"/>
    <w:lvlOverride w:ilvl="0">
      <w:startOverride w:val="1"/>
    </w:lvlOverride>
  </w:num>
  <w:num w:numId="22" w16cid:durableId="966202972">
    <w:abstractNumId w:val="2"/>
    <w:lvlOverride w:ilvl="0">
      <w:startOverride w:val="1"/>
    </w:lvlOverride>
  </w:num>
  <w:num w:numId="23" w16cid:durableId="628821243">
    <w:abstractNumId w:val="2"/>
    <w:lvlOverride w:ilvl="0">
      <w:startOverride w:val="1"/>
    </w:lvlOverride>
  </w:num>
  <w:num w:numId="24" w16cid:durableId="1078669856">
    <w:abstractNumId w:val="2"/>
    <w:lvlOverride w:ilvl="0">
      <w:startOverride w:val="1"/>
    </w:lvlOverride>
  </w:num>
  <w:num w:numId="25" w16cid:durableId="1627274672">
    <w:abstractNumId w:val="2"/>
    <w:lvlOverride w:ilvl="0">
      <w:startOverride w:val="1"/>
    </w:lvlOverride>
  </w:num>
  <w:num w:numId="26" w16cid:durableId="188379959">
    <w:abstractNumId w:val="0"/>
    <w:lvlOverride w:ilvl="0">
      <w:startOverride w:val="1"/>
    </w:lvlOverride>
  </w:num>
  <w:num w:numId="27" w16cid:durableId="129327470">
    <w:abstractNumId w:val="0"/>
    <w:lvlOverride w:ilvl="0">
      <w:startOverride w:val="1"/>
    </w:lvlOverride>
  </w:num>
  <w:num w:numId="28" w16cid:durableId="1735665927">
    <w:abstractNumId w:val="2"/>
    <w:lvlOverride w:ilvl="0">
      <w:startOverride w:val="1"/>
    </w:lvlOverride>
  </w:num>
  <w:num w:numId="29" w16cid:durableId="1622808429">
    <w:abstractNumId w:val="2"/>
    <w:lvlOverride w:ilvl="0">
      <w:startOverride w:val="1"/>
    </w:lvlOverride>
  </w:num>
  <w:num w:numId="30" w16cid:durableId="1698894467">
    <w:abstractNumId w:val="2"/>
    <w:lvlOverride w:ilvl="0">
      <w:startOverride w:val="1"/>
    </w:lvlOverride>
  </w:num>
  <w:num w:numId="31" w16cid:durableId="336270977">
    <w:abstractNumId w:val="2"/>
    <w:lvlOverride w:ilvl="0">
      <w:startOverride w:val="1"/>
    </w:lvlOverride>
  </w:num>
  <w:num w:numId="32" w16cid:durableId="1049911924">
    <w:abstractNumId w:val="0"/>
    <w:lvlOverride w:ilvl="0">
      <w:startOverride w:val="1"/>
    </w:lvlOverride>
  </w:num>
  <w:num w:numId="33" w16cid:durableId="1376586025">
    <w:abstractNumId w:val="2"/>
    <w:lvlOverride w:ilvl="0">
      <w:startOverride w:val="1"/>
    </w:lvlOverride>
  </w:num>
  <w:num w:numId="34" w16cid:durableId="1263804677">
    <w:abstractNumId w:val="2"/>
    <w:lvlOverride w:ilvl="0">
      <w:startOverride w:val="1"/>
    </w:lvlOverride>
  </w:num>
  <w:num w:numId="35" w16cid:durableId="323440756">
    <w:abstractNumId w:val="2"/>
    <w:lvlOverride w:ilvl="0">
      <w:startOverride w:val="1"/>
    </w:lvlOverride>
  </w:num>
  <w:num w:numId="36" w16cid:durableId="102696029">
    <w:abstractNumId w:val="2"/>
    <w:lvlOverride w:ilvl="0">
      <w:startOverride w:val="1"/>
    </w:lvlOverride>
  </w:num>
  <w:num w:numId="37" w16cid:durableId="236675701">
    <w:abstractNumId w:val="0"/>
    <w:lvlOverride w:ilvl="0">
      <w:startOverride w:val="1"/>
    </w:lvlOverride>
  </w:num>
  <w:num w:numId="38" w16cid:durableId="2054767457">
    <w:abstractNumId w:val="0"/>
    <w:lvlOverride w:ilvl="0">
      <w:startOverride w:val="1"/>
    </w:lvlOverride>
  </w:num>
  <w:num w:numId="39" w16cid:durableId="1284069344">
    <w:abstractNumId w:val="2"/>
    <w:lvlOverride w:ilvl="0">
      <w:startOverride w:val="1"/>
    </w:lvlOverride>
  </w:num>
  <w:num w:numId="40" w16cid:durableId="1647860549">
    <w:abstractNumId w:val="2"/>
    <w:lvlOverride w:ilvl="0">
      <w:startOverride w:val="1"/>
    </w:lvlOverride>
  </w:num>
  <w:num w:numId="41" w16cid:durableId="174030373">
    <w:abstractNumId w:val="0"/>
    <w:lvlOverride w:ilvl="0">
      <w:startOverride w:val="1"/>
    </w:lvlOverride>
  </w:num>
  <w:num w:numId="42" w16cid:durableId="1568567401">
    <w:abstractNumId w:val="0"/>
    <w:lvlOverride w:ilvl="0">
      <w:startOverride w:val="1"/>
    </w:lvlOverride>
  </w:num>
  <w:num w:numId="43" w16cid:durableId="458374466">
    <w:abstractNumId w:val="2"/>
    <w:lvlOverride w:ilvl="0">
      <w:startOverride w:val="1"/>
    </w:lvlOverride>
  </w:num>
  <w:num w:numId="44" w16cid:durableId="145245392">
    <w:abstractNumId w:val="0"/>
    <w:lvlOverride w:ilvl="0">
      <w:startOverride w:val="1"/>
    </w:lvlOverride>
  </w:num>
  <w:num w:numId="45" w16cid:durableId="652374321">
    <w:abstractNumId w:val="2"/>
    <w:lvlOverride w:ilvl="0">
      <w:startOverride w:val="1"/>
    </w:lvlOverride>
  </w:num>
  <w:num w:numId="46" w16cid:durableId="82924008">
    <w:abstractNumId w:val="0"/>
    <w:lvlOverride w:ilvl="0">
      <w:startOverride w:val="1"/>
    </w:lvlOverride>
  </w:num>
  <w:num w:numId="47" w16cid:durableId="1390878775">
    <w:abstractNumId w:val="2"/>
    <w:lvlOverride w:ilvl="0">
      <w:startOverride w:val="1"/>
    </w:lvlOverride>
  </w:num>
  <w:num w:numId="48" w16cid:durableId="1819030647">
    <w:abstractNumId w:val="2"/>
    <w:lvlOverride w:ilvl="0">
      <w:startOverride w:val="1"/>
    </w:lvlOverride>
  </w:num>
  <w:num w:numId="49" w16cid:durableId="889458141">
    <w:abstractNumId w:val="2"/>
    <w:lvlOverride w:ilvl="0">
      <w:startOverride w:val="1"/>
    </w:lvlOverride>
  </w:num>
  <w:num w:numId="50" w16cid:durableId="397479956">
    <w:abstractNumId w:val="0"/>
    <w:lvlOverride w:ilvl="0">
      <w:startOverride w:val="1"/>
    </w:lvlOverride>
  </w:num>
  <w:num w:numId="51" w16cid:durableId="47337123">
    <w:abstractNumId w:val="2"/>
    <w:lvlOverride w:ilvl="0">
      <w:startOverride w:val="1"/>
    </w:lvlOverride>
  </w:num>
  <w:num w:numId="52" w16cid:durableId="1205405327">
    <w:abstractNumId w:val="2"/>
    <w:lvlOverride w:ilvl="0">
      <w:startOverride w:val="1"/>
    </w:lvlOverride>
  </w:num>
  <w:num w:numId="53" w16cid:durableId="1134447968">
    <w:abstractNumId w:val="0"/>
    <w:lvlOverride w:ilvl="0">
      <w:startOverride w:val="1"/>
    </w:lvlOverride>
  </w:num>
  <w:num w:numId="54" w16cid:durableId="1975402583">
    <w:abstractNumId w:val="2"/>
    <w:lvlOverride w:ilvl="0">
      <w:startOverride w:val="1"/>
    </w:lvlOverride>
  </w:num>
  <w:num w:numId="55" w16cid:durableId="1903908452">
    <w:abstractNumId w:val="2"/>
    <w:lvlOverride w:ilvl="0">
      <w:startOverride w:val="1"/>
    </w:lvlOverride>
  </w:num>
  <w:num w:numId="56" w16cid:durableId="321274075">
    <w:abstractNumId w:val="2"/>
    <w:lvlOverride w:ilvl="0">
      <w:startOverride w:val="1"/>
    </w:lvlOverride>
  </w:num>
  <w:num w:numId="57" w16cid:durableId="656493836">
    <w:abstractNumId w:val="0"/>
    <w:lvlOverride w:ilvl="0">
      <w:startOverride w:val="1"/>
    </w:lvlOverride>
  </w:num>
  <w:num w:numId="58" w16cid:durableId="1923102320">
    <w:abstractNumId w:val="2"/>
    <w:lvlOverride w:ilvl="0">
      <w:startOverride w:val="1"/>
    </w:lvlOverride>
  </w:num>
  <w:num w:numId="59" w16cid:durableId="2129201957">
    <w:abstractNumId w:val="2"/>
    <w:lvlOverride w:ilvl="0">
      <w:startOverride w:val="1"/>
    </w:lvlOverride>
  </w:num>
  <w:num w:numId="60" w16cid:durableId="2126197319">
    <w:abstractNumId w:val="2"/>
    <w:lvlOverride w:ilvl="0">
      <w:startOverride w:val="1"/>
    </w:lvlOverride>
  </w:num>
  <w:num w:numId="61" w16cid:durableId="681975712">
    <w:abstractNumId w:val="2"/>
    <w:lvlOverride w:ilvl="0">
      <w:startOverride w:val="1"/>
    </w:lvlOverride>
  </w:num>
  <w:num w:numId="62" w16cid:durableId="543173689">
    <w:abstractNumId w:val="2"/>
    <w:lvlOverride w:ilvl="0">
      <w:startOverride w:val="1"/>
    </w:lvlOverride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5D6"/>
    <w:rsid w:val="004409B1"/>
    <w:rsid w:val="004441D7"/>
    <w:rsid w:val="0054775E"/>
    <w:rsid w:val="00616348"/>
    <w:rsid w:val="00797C85"/>
    <w:rsid w:val="00875A13"/>
    <w:rsid w:val="00A36B95"/>
    <w:rsid w:val="00A625D6"/>
    <w:rsid w:val="00F13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115D2"/>
  <w15:docId w15:val="{BB39C819-FE5A-49AD-A86D-0882ADC13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b/>
      <w:bCs/>
      <w:color w:val="000000"/>
      <w:sz w:val="24"/>
      <w:szCs w:val="24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Spistreci1">
    <w:name w:val="toc 1"/>
    <w:basedOn w:val="Normalny"/>
    <w:next w:val="Normalny"/>
    <w:autoRedefine/>
    <w:uiPriority w:val="39"/>
    <w:unhideWhenUsed/>
    <w:rsid w:val="00A36B95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21</Pages>
  <Words>6753</Words>
  <Characters>40524</Characters>
  <Application>Microsoft Office Word</Application>
  <DocSecurity>0</DocSecurity>
  <Lines>337</Lines>
  <Paragraphs>94</Paragraphs>
  <ScaleCrop>false</ScaleCrop>
  <Company/>
  <LinksUpToDate>false</LinksUpToDate>
  <CharactersWithSpaces>47183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Statut SOSW im. św. Tereski w Rabce-Zdroju</dc:title>
  <dc:creator>Specjalny Ośrodek Szkolno-Wychowawczy im. św. Tereski w Rabce-Zdroju</dc:creator>
  <cp:lastModifiedBy>Szymon Spyra</cp:lastModifiedBy>
  <cp:revision>4</cp:revision>
  <dcterms:created xsi:type="dcterms:W3CDTF">2026-07-23T13:37:00Z</dcterms:created>
  <dcterms:modified xsi:type="dcterms:W3CDTF">2026-08-30T17:02:00Z</dcterms:modified>
</cp:coreProperties>
</file>