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2C4B" w14:textId="77777777" w:rsidR="00306E28" w:rsidRDefault="00306E28"/>
    <w:p w14:paraId="7B181AA6" w14:textId="77777777" w:rsidR="00306E28" w:rsidRDefault="00306E28"/>
    <w:p w14:paraId="66C3579A" w14:textId="77777777" w:rsidR="00306E28" w:rsidRDefault="00306E28"/>
    <w:p w14:paraId="6F048E2D" w14:textId="77777777" w:rsidR="00306E28" w:rsidRDefault="00306E28"/>
    <w:p w14:paraId="1CCF4F62" w14:textId="77777777" w:rsidR="00306E28" w:rsidRDefault="00000000">
      <w:pPr>
        <w:spacing w:after="40"/>
        <w:jc w:val="center"/>
      </w:pPr>
      <w:r>
        <w:rPr>
          <w:b/>
          <w:bCs/>
          <w:color w:val="1F3864"/>
          <w:sz w:val="28"/>
          <w:szCs w:val="28"/>
        </w:rPr>
        <w:t>SPECJALNY OŚRODEK SZKOLNO-WYCHOWAWCZY</w:t>
      </w:r>
    </w:p>
    <w:p w14:paraId="58251FF7" w14:textId="77777777" w:rsidR="00306E28" w:rsidRDefault="00000000">
      <w:pPr>
        <w:spacing w:after="40"/>
        <w:jc w:val="center"/>
      </w:pPr>
      <w:r>
        <w:rPr>
          <w:b/>
          <w:bCs/>
          <w:color w:val="1F3864"/>
          <w:sz w:val="28"/>
          <w:szCs w:val="28"/>
        </w:rPr>
        <w:t>DLA DZIECI NIEWIDOMYCH I SŁABOWIDZĄCYCH</w:t>
      </w:r>
    </w:p>
    <w:p w14:paraId="23483DDE" w14:textId="77777777" w:rsidR="00306E28" w:rsidRDefault="00000000">
      <w:pPr>
        <w:spacing w:after="160"/>
        <w:jc w:val="center"/>
      </w:pPr>
      <w:r>
        <w:rPr>
          <w:b/>
          <w:bCs/>
          <w:color w:val="1F3864"/>
          <w:sz w:val="28"/>
          <w:szCs w:val="28"/>
        </w:rPr>
        <w:t>IM. ŚW. TERESKI W RABCE-ZDROJU</w:t>
      </w:r>
    </w:p>
    <w:p w14:paraId="257A4025" w14:textId="77777777" w:rsidR="00306E28" w:rsidRDefault="00000000">
      <w:pPr>
        <w:spacing w:after="40"/>
        <w:jc w:val="center"/>
      </w:pPr>
      <w:r>
        <w:rPr>
          <w:b/>
          <w:bCs/>
          <w:color w:val="2E7D8B"/>
          <w:sz w:val="40"/>
          <w:szCs w:val="40"/>
        </w:rPr>
        <w:t>SZKOLNY PROGRAM</w:t>
      </w:r>
    </w:p>
    <w:p w14:paraId="5DFBA4C1" w14:textId="77777777" w:rsidR="00306E28" w:rsidRDefault="00000000">
      <w:pPr>
        <w:spacing w:after="40"/>
        <w:jc w:val="center"/>
      </w:pPr>
      <w:r>
        <w:rPr>
          <w:b/>
          <w:bCs/>
          <w:color w:val="2E7D8B"/>
          <w:sz w:val="40"/>
          <w:szCs w:val="40"/>
        </w:rPr>
        <w:t>WYCHOWAWCZO-PROFILAKTYCZNY</w:t>
      </w:r>
    </w:p>
    <w:p w14:paraId="19EC6DBC" w14:textId="77777777" w:rsidR="00306E28" w:rsidRDefault="00306E28"/>
    <w:p w14:paraId="1E3A952C" w14:textId="77777777" w:rsidR="00306E28" w:rsidRDefault="00000000">
      <w:pPr>
        <w:spacing w:after="280"/>
        <w:jc w:val="center"/>
      </w:pPr>
      <w:r>
        <w:rPr>
          <w:b/>
          <w:bCs/>
          <w:color w:val="1F3864"/>
          <w:sz w:val="32"/>
          <w:szCs w:val="32"/>
        </w:rPr>
        <w:t>ROK SZKOLNY 2026/2027</w:t>
      </w:r>
    </w:p>
    <w:p w14:paraId="48798496" w14:textId="77777777" w:rsidR="00306E28" w:rsidRDefault="00306E28"/>
    <w:p w14:paraId="78E052E5" w14:textId="77777777" w:rsidR="00306E28" w:rsidRDefault="00306E28"/>
    <w:p w14:paraId="50D90451" w14:textId="77777777" w:rsidR="00306E28" w:rsidRDefault="00306E28"/>
    <w:p w14:paraId="30876B46" w14:textId="77777777" w:rsidR="00306E28" w:rsidRDefault="00306E28"/>
    <w:p w14:paraId="562B19B8" w14:textId="77777777" w:rsidR="00306E28" w:rsidRDefault="00306E28"/>
    <w:p w14:paraId="4E869803" w14:textId="2E22E4F5" w:rsidR="00306E28" w:rsidRDefault="00000000">
      <w:pPr>
        <w:spacing w:after="80" w:line="260" w:lineRule="auto"/>
        <w:jc w:val="center"/>
      </w:pPr>
      <w:r>
        <w:rPr>
          <w:sz w:val="20"/>
          <w:szCs w:val="20"/>
        </w:rPr>
        <w:t xml:space="preserve">Program obowiązuje w Szkole Podstawowej Specjalnej oraz w Szkole Specjalnej Przysposabiającej do Pracy. Został uchwalony w dniu </w:t>
      </w:r>
      <w:r w:rsidR="00A0016E">
        <w:rPr>
          <w:sz w:val="20"/>
          <w:szCs w:val="20"/>
        </w:rPr>
        <w:t>15</w:t>
      </w:r>
      <w:r>
        <w:rPr>
          <w:sz w:val="20"/>
          <w:szCs w:val="20"/>
        </w:rPr>
        <w:t xml:space="preserve"> września 2026 r. uchwałą nr …/2026/2027 Rady Pedagogicznej Szkoły Podstawowej oraz uchwałą nr …/2026/2027 Rady Pedagogicznej Szkoły Przysposabiającej do Pracy.</w:t>
      </w:r>
    </w:p>
    <w:p w14:paraId="1C8281B6" w14:textId="77777777" w:rsidR="00306E28" w:rsidRDefault="00000000">
      <w:r>
        <w:br w:type="page"/>
      </w:r>
    </w:p>
    <w:p w14:paraId="55B6D5B1" w14:textId="77777777" w:rsidR="00306E28" w:rsidRDefault="00000000">
      <w:pPr>
        <w:spacing w:after="160"/>
      </w:pPr>
      <w:r>
        <w:rPr>
          <w:b/>
          <w:bCs/>
          <w:color w:val="1F3864"/>
          <w:sz w:val="30"/>
          <w:szCs w:val="30"/>
        </w:rPr>
        <w:lastRenderedPageBreak/>
        <w:t>Spis treści</w:t>
      </w:r>
    </w:p>
    <w:sdt>
      <w:sdtPr>
        <w:alias w:val="Spis treści"/>
        <w:id w:val="-1377241060"/>
      </w:sdtPr>
      <w:sdtContent>
        <w:p w14:paraId="5D1AEE41" w14:textId="22CD0DC7" w:rsidR="00EC6FB9" w:rsidRDefault="00000000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 \t "Heading1,1,Heading2,2"</w:instrText>
          </w:r>
          <w:r>
            <w:fldChar w:fldCharType="separate"/>
          </w:r>
          <w:hyperlink w:anchor="_Toc235381836" w:history="1">
            <w:r w:rsidR="00EC6FB9" w:rsidRPr="00D60508">
              <w:rPr>
                <w:rStyle w:val="Hipercze"/>
                <w:noProof/>
              </w:rPr>
              <w:t>I. Podstawy prawne</w:t>
            </w:r>
            <w:r w:rsidR="00EC6FB9">
              <w:rPr>
                <w:noProof/>
              </w:rPr>
              <w:tab/>
            </w:r>
            <w:r w:rsidR="00EC6FB9">
              <w:rPr>
                <w:noProof/>
              </w:rPr>
              <w:fldChar w:fldCharType="begin"/>
            </w:r>
            <w:r w:rsidR="00EC6FB9">
              <w:rPr>
                <w:noProof/>
              </w:rPr>
              <w:instrText xml:space="preserve"> PAGEREF _Toc235381836 \h </w:instrText>
            </w:r>
            <w:r w:rsidR="00EC6FB9">
              <w:rPr>
                <w:noProof/>
              </w:rPr>
            </w:r>
            <w:r w:rsidR="00EC6FB9">
              <w:rPr>
                <w:noProof/>
              </w:rPr>
              <w:fldChar w:fldCharType="separate"/>
            </w:r>
            <w:r w:rsidR="00EC6FB9">
              <w:rPr>
                <w:noProof/>
              </w:rPr>
              <w:t>3</w:t>
            </w:r>
            <w:r w:rsidR="00EC6FB9">
              <w:rPr>
                <w:noProof/>
              </w:rPr>
              <w:fldChar w:fldCharType="end"/>
            </w:r>
          </w:hyperlink>
        </w:p>
        <w:p w14:paraId="6D332B32" w14:textId="33011115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37" w:history="1">
            <w:r w:rsidRPr="00D60508">
              <w:rPr>
                <w:rStyle w:val="Hipercze"/>
                <w:noProof/>
              </w:rPr>
              <w:t>II. Wstęp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F0D1978" w14:textId="538AD082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38" w:history="1">
            <w:r w:rsidRPr="00D60508">
              <w:rPr>
                <w:rStyle w:val="Hipercze"/>
                <w:noProof/>
              </w:rPr>
              <w:t>III. Założenia programu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496F7A0" w14:textId="05FF4E98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39" w:history="1">
            <w:r w:rsidRPr="00D60508">
              <w:rPr>
                <w:rStyle w:val="Hipercze"/>
                <w:noProof/>
              </w:rPr>
              <w:t>Specyfika ośrodka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EA65F3B" w14:textId="1DE39D57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0" w:history="1">
            <w:r w:rsidRPr="00D60508">
              <w:rPr>
                <w:rStyle w:val="Hipercze"/>
                <w:noProof/>
              </w:rPr>
              <w:t>Sylwetka absolwenta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FA05DC8" w14:textId="6DAC078E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1" w:history="1">
            <w:r w:rsidRPr="00D60508">
              <w:rPr>
                <w:rStyle w:val="Hipercze"/>
                <w:noProof/>
              </w:rPr>
              <w:t>IV. Struktura oddziaływań wychowawczych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63AAB87" w14:textId="5F4390B8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2" w:history="1">
            <w:r w:rsidRPr="00D60508">
              <w:rPr>
                <w:rStyle w:val="Hipercze"/>
                <w:noProof/>
              </w:rPr>
              <w:t>V. Diagnoza potrzeb środowiska szkolnego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3D34D23" w14:textId="1A4528B1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3" w:history="1">
            <w:r w:rsidRPr="00D60508">
              <w:rPr>
                <w:rStyle w:val="Hipercze"/>
                <w:noProof/>
              </w:rPr>
              <w:t>Źródła diagnozy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C42EB30" w14:textId="53866C03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4" w:history="1">
            <w:r w:rsidRPr="00D60508">
              <w:rPr>
                <w:rStyle w:val="Hipercze"/>
                <w:noProof/>
              </w:rPr>
              <w:t>Czynniki chroniące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E458879" w14:textId="51F23D56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5" w:history="1">
            <w:r w:rsidRPr="00D60508">
              <w:rPr>
                <w:rStyle w:val="Hipercze"/>
                <w:noProof/>
              </w:rPr>
              <w:t>Czynniki ryzyka i rekomendowane działania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C91637F" w14:textId="7553D513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6" w:history="1">
            <w:r w:rsidRPr="00D60508">
              <w:rPr>
                <w:rStyle w:val="Hipercze"/>
                <w:noProof/>
              </w:rPr>
              <w:t>VI. Planowane działania i sposoby ich realizacji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0A2DB4D" w14:textId="38A5E959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7" w:history="1">
            <w:r w:rsidRPr="00D60508">
              <w:rPr>
                <w:rStyle w:val="Hipercze"/>
                <w:noProof/>
              </w:rPr>
              <w:t>Wychowanie kulturalne i intelektualne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2C3DC7B" w14:textId="2513E9C1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8" w:history="1">
            <w:r w:rsidRPr="00D60508">
              <w:rPr>
                <w:rStyle w:val="Hipercze"/>
                <w:noProof/>
              </w:rPr>
              <w:t>Wychowanie patriotyczne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EEE4DC6" w14:textId="4EDEF6E1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49" w:history="1">
            <w:r w:rsidRPr="00D60508">
              <w:rPr>
                <w:rStyle w:val="Hipercze"/>
                <w:noProof/>
              </w:rPr>
              <w:t>Wychowanie duchowe i moralne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72A7EC4" w14:textId="77327315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50" w:history="1">
            <w:r w:rsidRPr="00D60508">
              <w:rPr>
                <w:rStyle w:val="Hipercze"/>
                <w:noProof/>
              </w:rPr>
              <w:t>Wychowanie ekologiczne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44E1D3D" w14:textId="7550F879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51" w:history="1">
            <w:r w:rsidRPr="00D60508">
              <w:rPr>
                <w:rStyle w:val="Hipercze"/>
                <w:noProof/>
              </w:rPr>
              <w:t>Bezpieczeństwo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3C486B3" w14:textId="00A022A4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52" w:history="1">
            <w:r w:rsidRPr="00D60508">
              <w:rPr>
                <w:rStyle w:val="Hipercze"/>
                <w:noProof/>
              </w:rPr>
              <w:t>Promocja zdrowego stylu życia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5705D31" w14:textId="16B5F3B7" w:rsidR="00EC6FB9" w:rsidRDefault="00EC6FB9">
          <w:pPr>
            <w:pStyle w:val="Spistreci2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53" w:history="1">
            <w:r w:rsidRPr="00D60508">
              <w:rPr>
                <w:rStyle w:val="Hipercze"/>
                <w:noProof/>
              </w:rPr>
              <w:t>Profilaktyka uzależnień i ochrona zdrowia psychicznego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2B3E450" w14:textId="674C1C73" w:rsidR="00EC6FB9" w:rsidRDefault="00EC6FB9">
          <w:pPr>
            <w:pStyle w:val="Spistreci1"/>
            <w:tabs>
              <w:tab w:val="right" w:leader="dot" w:pos="95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381854" w:history="1">
            <w:r w:rsidRPr="00D60508">
              <w:rPr>
                <w:rStyle w:val="Hipercze"/>
                <w:noProof/>
              </w:rPr>
              <w:t>VII. Ewaluacja programu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_Toc235381854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AC748D5" w14:textId="1A4A9DCB" w:rsidR="00306E28" w:rsidRDefault="00000000">
          <w:r>
            <w:fldChar w:fldCharType="end"/>
          </w:r>
        </w:p>
      </w:sdtContent>
    </w:sdt>
    <w:p w14:paraId="2F5E61B2" w14:textId="77777777" w:rsidR="00306E28" w:rsidRDefault="00000000">
      <w:pPr>
        <w:pStyle w:val="Nagwek1"/>
        <w:pageBreakBefore/>
        <w:spacing w:before="0"/>
      </w:pPr>
      <w:bookmarkStart w:id="0" w:name="_Toc235381836"/>
      <w:r>
        <w:lastRenderedPageBreak/>
        <w:t>I. Podstawy prawne</w:t>
      </w:r>
      <w:bookmarkEnd w:id="0"/>
    </w:p>
    <w:p w14:paraId="52D6C094" w14:textId="77777777" w:rsidR="00306E28" w:rsidRDefault="00000000">
      <w:pPr>
        <w:spacing w:after="80" w:line="260" w:lineRule="auto"/>
        <w:jc w:val="both"/>
      </w:pPr>
      <w:r>
        <w:t>Podstawę programu wychowawczo-profilaktycznego stanowią następujące dokumenty:</w:t>
      </w:r>
    </w:p>
    <w:p w14:paraId="13A6E29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Konstytucja Rzeczypospolitej Polskiej z dnia 2 kwietnia 1997 r. (Dz. U. Nr 78, poz. 483 ze zm.) – art. 72.</w:t>
      </w:r>
    </w:p>
    <w:p w14:paraId="044F286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Konwencja o prawach dziecka, przyjęta przez Zgromadzenie Ogólne Narodów Zjednoczonych dnia 20 listopada 1989 r. (Dz. U. z 1991 r. Nr 120, poz. 526 ze zm.) – art. 3, 19, 33.</w:t>
      </w:r>
    </w:p>
    <w:p w14:paraId="6BCE9D3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7 września 1991 r. o systemie oświaty (t.j. Dz. U. z 2024 r. poz. 750 ze zm.).</w:t>
      </w:r>
    </w:p>
    <w:p w14:paraId="7072029F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14 grudnia 2016 r. – Prawo oświatowe (t.j. Dz. U. z 2025 r. poz. 1043 ze zm.), w szczególności art. 26.</w:t>
      </w:r>
    </w:p>
    <w:p w14:paraId="60DB7E14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22 stycznia 2018 r. w sprawie zakresu i form prowadzenia w szkołach i placówkach systemu oświaty działalności wychowawczej, edukacyjnej, informacyjnej i profilaktycznej w celu przeciwdziałania narkomanii (t.j. Dz. U. z 2020 r. poz. 1449).</w:t>
      </w:r>
    </w:p>
    <w:p w14:paraId="5F80A9E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 U. poz. 356 ze zm.).</w:t>
      </w:r>
    </w:p>
    <w:p w14:paraId="66028DDB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9 sierpnia 2017 r. w sprawie zasad organizacji i udzielania pomocy psychologiczno-pedagogicznej w publicznych przedszkolach, szkołach i placówkach (t.j. Dz. U. z 2023 r. poz. 1798 ze zm.).</w:t>
      </w:r>
    </w:p>
    <w:p w14:paraId="0B08F85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9 sierpnia 2017 r. w sprawie warunków organizowania kształcenia, wychowania i opieki dla dzieci i młodzieży niepełnosprawnych, niedostosowanych społecznie i zagrożonych niedostosowaniem społecznym (t.j. Dz. U. z 2020 r. poz. 1309).</w:t>
      </w:r>
    </w:p>
    <w:p w14:paraId="722B8C5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3 kwietnia 2019 r. w sprawie ramowych planów nauczania dla publicznych szkół (Dz. U. poz. 639 ze zm.).</w:t>
      </w:r>
    </w:p>
    <w:p w14:paraId="0BB335E1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z dnia 11 sierpnia 2017 r. w sprawie wymagań wobec szkół i placówek (Dz. U. poz. 1611 ze zm.).</w:t>
      </w:r>
    </w:p>
    <w:p w14:paraId="7526B79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Rady Ministrów z dnia 30 października 2023 r. w sprawie Narodowego Programu Ochrony Zdrowia Psychicznego na lata 2023–2030 (Dz. U. poz. 2480).</w:t>
      </w:r>
    </w:p>
    <w:p w14:paraId="695E77F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26 października 1982 r. o wychowaniu w trzeźwości i przeciwdziałaniu alkoholizmowi (t.j. Dz. U. z 2023 r. poz. 2151 ze zm.).</w:t>
      </w:r>
    </w:p>
    <w:p w14:paraId="682E3E9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11 września 2015 r. o zdrowiu publicznym (Dz. U. z 2015 r. poz. 1916 ze zm.).</w:t>
      </w:r>
    </w:p>
    <w:p w14:paraId="5123EF3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9 czerwca 2022 r. o wspieraniu i resocjalizacji nieletnich (Dz. U. poz. 1700 ze zm.).</w:t>
      </w:r>
    </w:p>
    <w:p w14:paraId="6A9DBC77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9 listopada 1995 r. o ochronie zdrowia przed następstwami używania tytoniu i wyrobów tytoniowych (Dz. U. z 2017 r. poz. 957 ze zm.).</w:t>
      </w:r>
    </w:p>
    <w:p w14:paraId="4054221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Narodowej i Sportu z dnia 31 grudnia 2002 r. w sprawie bezpieczeństwa i higieny w publicznych i niepublicznych szkołach i placówkach (t.j. Dz. U. z 2020 r. poz. 1604).</w:t>
      </w:r>
    </w:p>
    <w:p w14:paraId="76AD4FD4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i Nauki z dnia 21 marca 2022 r. w sprawie organizacji kształcenia, wychowania i opieki dzieci i młodzieży będących obywatelami Ukrainy (Dz. U. poz. 645 ze zm.).</w:t>
      </w:r>
    </w:p>
    <w:p w14:paraId="71DC790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Ustawa z dnia 13 maja 2016 r. o przeciwdziałaniu zagrożeniom przestępczością na tle seksualnym i ochronie małoletnich (t.j. Dz. U. z 2024 r. poz. 1802 ze zm.).</w:t>
      </w:r>
    </w:p>
    <w:p w14:paraId="321C6CB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Rozporządzenie Ministra Edukacji i Nauki z dnia 2 września 2022 r. w sprawie organizowania i prowadzenia zajęć z wykorzystaniem metod i technik kształcenia na odległość (Dz. U. poz. 1903).</w:t>
      </w:r>
    </w:p>
    <w:p w14:paraId="0784957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Statuty szkół wchodzących w skład Specjalnego Ośrodka Szkolno-Wychowawczego dla Dzieci Niewidomych i Słabowidzących im. św. Tereski w Rabce-Zdroju: Szkoły Podstawowej Specjalnej oraz Szkoły Specjalnej Przysposabiającej do Pracy.</w:t>
      </w:r>
    </w:p>
    <w:p w14:paraId="04667A9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lastRenderedPageBreak/>
        <w:t>Standardy Ochrony Małoletnich przyjęte w placówce (wersja zaktualizowana w sierpniu 2026 r.).</w:t>
      </w:r>
    </w:p>
    <w:p w14:paraId="6A7947C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Podstawowe kierunki realizacji polityki oświatowej państwa w roku szkolnym 2026/2027 (ogłoszone przez Ministra Edukacji 27 maja 2026 r.).</w:t>
      </w:r>
    </w:p>
    <w:p w14:paraId="49C33FC2" w14:textId="77777777" w:rsidR="00306E28" w:rsidRDefault="00000000">
      <w:pPr>
        <w:pStyle w:val="Nagwek1"/>
        <w:pageBreakBefore/>
        <w:spacing w:before="0"/>
      </w:pPr>
      <w:bookmarkStart w:id="1" w:name="_Toc235381837"/>
      <w:r>
        <w:lastRenderedPageBreak/>
        <w:t>II. Wstęp</w:t>
      </w:r>
      <w:bookmarkEnd w:id="1"/>
    </w:p>
    <w:p w14:paraId="6271E498" w14:textId="77777777" w:rsidR="00306E28" w:rsidRDefault="00000000">
      <w:pPr>
        <w:spacing w:after="80" w:line="260" w:lineRule="auto"/>
        <w:jc w:val="both"/>
      </w:pPr>
      <w:r>
        <w:t>Nauczanie i wychowanie respektując chrześcijański system wartości za podstawę przyjmuje uniwersalne zasady etyki. Kształcenie i wychowanie służy rozwijaniu poczucia odpowiedzialności, miłości Ojczyzny oraz poszanowania dla polskiego dziedzictwa kulturowego, przy jednoczesnym otwarciu się na wartości kultur Europy i świata. Rolą szkoły, oprócz jej funkcji dydaktycznej, jest dbałość o wszechstronny rozwój każdego z uczniów oraz wspomaganie wychowawczej funkcji rodziny.</w:t>
      </w:r>
    </w:p>
    <w:p w14:paraId="465B835E" w14:textId="77777777" w:rsidR="00306E28" w:rsidRDefault="00000000">
      <w:pPr>
        <w:spacing w:after="80" w:line="260" w:lineRule="auto"/>
        <w:jc w:val="both"/>
      </w:pPr>
      <w:r>
        <w:rPr>
          <w:i/>
          <w:iCs/>
        </w:rPr>
        <w:t>„Wychowanie rozumiane jest jako wspieranie uczniów w rozwoju ku dojrzałości w sferze emocjonalnej, intelektualnej, duchowej i społecznej, wzmacniane i uzupełniane przez działania z zakresu profilaktyki problemów dzieci i młodzieży." (art. 1 pkt 3 Prawa oświatowego)</w:t>
      </w:r>
    </w:p>
    <w:p w14:paraId="3FCB996C" w14:textId="77777777" w:rsidR="00306E28" w:rsidRDefault="00000000">
      <w:pPr>
        <w:spacing w:after="80" w:line="260" w:lineRule="auto"/>
        <w:jc w:val="both"/>
      </w:pPr>
      <w:r>
        <w:t>Kształcenie i wychowanie w szkole sprzyja rozwijaniu postaw obywatelskich, patriotycznych i społecznych uczniów. Zadaniem szkoły jest wzmacnianie poczucia tożsamości narodowej, przywiązania do historii i tradycji narodowych, przygotowanie i zachęcanie do podejmowania działań na rzecz środowiska szkolnego i lokalnego.</w:t>
      </w:r>
    </w:p>
    <w:p w14:paraId="00C989C6" w14:textId="77777777" w:rsidR="00306E28" w:rsidRDefault="00000000">
      <w:pPr>
        <w:spacing w:after="80" w:line="260" w:lineRule="auto"/>
        <w:jc w:val="both"/>
      </w:pPr>
      <w:r>
        <w:t>Szkoła dba o wychowanie uczniów w duchu akceptacji i szacunku dla drugiego człowieka, przygotowuje do świadomego korzystania z dorobku kultury, kształtuje postawę szacunku dla środowiska przyrodniczego. Celem wychowania w szkole jest formowanie u uczniów poczucia godności własnej osoby i szacunku dla godności innych osób.</w:t>
      </w:r>
    </w:p>
    <w:p w14:paraId="4EB7139F" w14:textId="77777777" w:rsidR="00306E28" w:rsidRDefault="00000000">
      <w:pPr>
        <w:spacing w:after="80" w:line="260" w:lineRule="auto"/>
        <w:jc w:val="both"/>
      </w:pPr>
      <w:r>
        <w:t>Szkoła zapewnia bezpieczne warunki oraz przyjazną atmosferę dla nauki, uwzględniając indywidualne możliwości i potrzeby uczniów. Szkolny program wychowawczo-profilaktyczny stanowi spójną całość ze szkolnym zestawem programów nauczania.</w:t>
      </w:r>
    </w:p>
    <w:p w14:paraId="6078986C" w14:textId="77777777" w:rsidR="00306E28" w:rsidRDefault="00000000">
      <w:pPr>
        <w:spacing w:after="80" w:line="260" w:lineRule="auto"/>
        <w:jc w:val="both"/>
      </w:pPr>
      <w:r>
        <w:t>Program został opracowany na podstawie diagnozy w zakresie występujących w środowisku szkolnym potrzeb z uwzględnieniem:</w:t>
      </w:r>
    </w:p>
    <w:p w14:paraId="0D7C4E7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wniosków z nadzoru pedagogicznego dyrektora oraz sprawozdań z pracy szkoły za rok szkolny 2025/2026,</w:t>
      </w:r>
    </w:p>
    <w:p w14:paraId="74DBD06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 przeprowadzonych przez zespoły opracowujące IPET, WOPFU,</w:t>
      </w:r>
    </w:p>
    <w:p w14:paraId="2FD7B639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analizy dokumentacji szkolnej,</w:t>
      </w:r>
    </w:p>
    <w:p w14:paraId="01766D4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analizy sytuacji rodzinnej uczniów,</w:t>
      </w:r>
    </w:p>
    <w:p w14:paraId="374AAB4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rozmów i obserwacji uczniów w szkole,</w:t>
      </w:r>
    </w:p>
    <w:p w14:paraId="4698EFD9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informacji uzyskanych od wychowawców klas,</w:t>
      </w:r>
    </w:p>
    <w:p w14:paraId="74363A3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rozmów z rodzicami, opiekunami,</w:t>
      </w:r>
    </w:p>
    <w:p w14:paraId="5F641669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wyników badań ankietowych przeprowadzonych wśród rodziców/opiekunów i nauczycieli w roku szkolnym 2025/2026 (badania ankietowe przeprowadzane są cyklicznie, co trzy lata; kolejne zaplanowano na rok szkolny 2028/2029).</w:t>
      </w:r>
    </w:p>
    <w:p w14:paraId="1DBCB075" w14:textId="77777777" w:rsidR="00306E28" w:rsidRDefault="00000000">
      <w:pPr>
        <w:pStyle w:val="Nagwek1"/>
        <w:pageBreakBefore/>
        <w:spacing w:before="0"/>
      </w:pPr>
      <w:bookmarkStart w:id="2" w:name="_Toc235381838"/>
      <w:r>
        <w:lastRenderedPageBreak/>
        <w:t>III. Założenia programu</w:t>
      </w:r>
      <w:bookmarkEnd w:id="2"/>
    </w:p>
    <w:p w14:paraId="6ACA4B13" w14:textId="77777777" w:rsidR="00306E28" w:rsidRDefault="00000000">
      <w:pPr>
        <w:spacing w:after="80" w:line="260" w:lineRule="auto"/>
        <w:jc w:val="both"/>
      </w:pPr>
      <w:r>
        <w:t>Program wychowawczo-profilaktyczny SOSW dla Dzieci Niewidomych i Słabowidzących w Rabce-Zdroju jest dokumentem zawierającym wytyczne do pracy wychowawczej i profilaktycznej skierowane do dyrekcji ośrodka i szkół, specjalistów, wychowawców klas, nauczycieli, wychowawców w internacie oraz rodziców.</w:t>
      </w:r>
    </w:p>
    <w:p w14:paraId="6DAEF82F" w14:textId="77777777" w:rsidR="00306E28" w:rsidRDefault="00000000">
      <w:pPr>
        <w:pStyle w:val="Nagwek2"/>
      </w:pPr>
      <w:bookmarkStart w:id="3" w:name="_Toc235381839"/>
      <w:r>
        <w:t>Specyfika ośrodka</w:t>
      </w:r>
      <w:bookmarkEnd w:id="3"/>
    </w:p>
    <w:p w14:paraId="6C740CA5" w14:textId="77777777" w:rsidR="00306E28" w:rsidRDefault="00000000">
      <w:pPr>
        <w:spacing w:after="80" w:line="260" w:lineRule="auto"/>
        <w:jc w:val="both"/>
      </w:pPr>
      <w:r>
        <w:t>SOSW dla Dzieci Niewidomych i Słabowidzących w Rabce-Zdroju jest placówką niepubliczną. Organem prowadzącym jest Towarzystwo Opieki nad Ociemniałymi Stowarzyszenie z siedzibą w Laskach.</w:t>
      </w:r>
    </w:p>
    <w:p w14:paraId="3B161399" w14:textId="77777777" w:rsidR="00306E28" w:rsidRDefault="00000000">
      <w:pPr>
        <w:spacing w:after="80" w:line="260" w:lineRule="auto"/>
        <w:jc w:val="both"/>
      </w:pPr>
      <w:r>
        <w:t>Uczniowie uczący się w ośrodku to uczniowie z niepełnosprawnością sprzężoną:</w:t>
      </w:r>
    </w:p>
    <w:p w14:paraId="58FA9F9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niewidomi lub słabowidzący z niepełnosprawnością intelektualną w stopniu umiarkowanym lub znacznym,</w:t>
      </w:r>
    </w:p>
    <w:p w14:paraId="21C91084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 niepełnosprawnością intelektualną w stopniu umiarkowanym lub znacznym i z niepełnosprawnością ruchową,</w:t>
      </w:r>
    </w:p>
    <w:p w14:paraId="2F87F3BC" w14:textId="3C663EA1" w:rsidR="00EC6FB9" w:rsidRDefault="00EC6FB9" w:rsidP="00EC6FB9">
      <w:pPr>
        <w:pStyle w:val="Akapitzlist"/>
        <w:numPr>
          <w:ilvl w:val="0"/>
          <w:numId w:val="2"/>
        </w:numPr>
      </w:pPr>
      <w:r w:rsidRPr="00EC6FB9">
        <w:t xml:space="preserve">z niepełnosprawnością intelektualną w stopniu umiarkowanym lub znacznym i z niepełnosprawnością </w:t>
      </w:r>
      <w:r>
        <w:t>słuchową</w:t>
      </w:r>
      <w:r w:rsidRPr="00EC6FB9">
        <w:t>,</w:t>
      </w:r>
    </w:p>
    <w:p w14:paraId="398B555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 niepełnosprawnością intelektualną w stopniu umiarkowanym lub znacznym i z autyzmem.</w:t>
      </w:r>
    </w:p>
    <w:p w14:paraId="3154FB90" w14:textId="77777777" w:rsidR="00306E28" w:rsidRDefault="00000000">
      <w:pPr>
        <w:spacing w:after="80" w:line="260" w:lineRule="auto"/>
        <w:jc w:val="both"/>
      </w:pPr>
      <w:r>
        <w:t>W ośrodku uczą się również uczniowie pochodzący z Ukrainy, którzy w obawie przed skutkami wojny przeprowadzili się do Polski.</w:t>
      </w:r>
    </w:p>
    <w:p w14:paraId="244395D0" w14:textId="77777777" w:rsidR="00306E28" w:rsidRDefault="00000000">
      <w:pPr>
        <w:pStyle w:val="Nagwek2"/>
      </w:pPr>
      <w:bookmarkStart w:id="4" w:name="_Toc235381840"/>
      <w:r>
        <w:t>Sylwetka absolwenta</w:t>
      </w:r>
      <w:bookmarkEnd w:id="4"/>
    </w:p>
    <w:p w14:paraId="4FD6FF83" w14:textId="77777777" w:rsidR="00306E28" w:rsidRDefault="00000000">
      <w:pPr>
        <w:spacing w:after="80" w:line="260" w:lineRule="auto"/>
        <w:jc w:val="both"/>
      </w:pPr>
      <w:r>
        <w:t>Uczeń kończący szkołę posiada następujące cechy:</w:t>
      </w:r>
    </w:p>
    <w:p w14:paraId="06153237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ma poczucie własnej godności i wartości,</w:t>
      </w:r>
    </w:p>
    <w:p w14:paraId="7634117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odróżnia dobro od zła,</w:t>
      </w:r>
    </w:p>
    <w:p w14:paraId="468FDA60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zna prawa i obowiązki ucznia,</w:t>
      </w:r>
    </w:p>
    <w:p w14:paraId="17B9795B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stara się być odpowiedzialny, obowiązkowy,</w:t>
      </w:r>
    </w:p>
    <w:p w14:paraId="417161C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zna i stara się przestrzegać zasad kulturalnego zachowania,</w:t>
      </w:r>
    </w:p>
    <w:p w14:paraId="35C15208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zna i szanuje historię, kulturę i tradycję narodową z jej regionalnym bogactwem,</w:t>
      </w:r>
    </w:p>
    <w:p w14:paraId="5474D9F7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potrafi dbać o swoje zdrowie i bezpieczeństwo,</w:t>
      </w:r>
    </w:p>
    <w:p w14:paraId="21DAC980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jest otwarty i taktowny wobec innych ludzi,</w:t>
      </w:r>
    </w:p>
    <w:p w14:paraId="6170F52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jest wrażliwy na potrzeby i krzywdę innych,</w:t>
      </w:r>
    </w:p>
    <w:p w14:paraId="45791E0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stara się kontrolować swoje emocje,</w:t>
      </w:r>
    </w:p>
    <w:p w14:paraId="5282A67F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zna konsekwencje zażywania narkotyków, palenia papierosów, picia alkoholu,</w:t>
      </w:r>
    </w:p>
    <w:p w14:paraId="793A44C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prowadzi aktywny i zdrowy tryb życia,</w:t>
      </w:r>
    </w:p>
    <w:p w14:paraId="4B6E778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dobrze funkcjonuje w społeczeństwie.</w:t>
      </w:r>
    </w:p>
    <w:p w14:paraId="67ECC7C4" w14:textId="77777777" w:rsidR="00306E28" w:rsidRDefault="00000000">
      <w:pPr>
        <w:pStyle w:val="Nagwek1"/>
        <w:pageBreakBefore/>
        <w:spacing w:before="0"/>
      </w:pPr>
      <w:bookmarkStart w:id="5" w:name="_Toc235381841"/>
      <w:r>
        <w:lastRenderedPageBreak/>
        <w:t>IV. Struktura oddziaływań wychowawczych</w:t>
      </w:r>
      <w:bookmarkEnd w:id="5"/>
    </w:p>
    <w:p w14:paraId="01B893DB" w14:textId="77777777" w:rsidR="00306E28" w:rsidRDefault="00000000">
      <w:pPr>
        <w:spacing w:before="120" w:after="60"/>
      </w:pPr>
      <w:r>
        <w:rPr>
          <w:b/>
          <w:bCs/>
          <w:u w:val="single"/>
        </w:rPr>
        <w:t>1. Dyrektor:</w:t>
      </w:r>
    </w:p>
    <w:p w14:paraId="210CF06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stwarza warunki do realizacji procesu wychowawczego oraz działań profilaktycznych w szkole,</w:t>
      </w:r>
    </w:p>
    <w:p w14:paraId="086E9F7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sprawuje opiekę nad uczniami oraz stwarza warunki harmonijnego rozwoju psychofizycznego poprzez aktywne działania prozdrowotne,</w:t>
      </w:r>
    </w:p>
    <w:p w14:paraId="16E7999B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dba o prawidłowy poziom pracy wychowawczej i opiekuńczej szkoły,</w:t>
      </w:r>
    </w:p>
    <w:p w14:paraId="4DFC83D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czuwa nad realizowaniem przez uczniów obowiązku szkolnego,</w:t>
      </w:r>
    </w:p>
    <w:p w14:paraId="6B5A68E1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wspomaga nauczycieli w realizacji zadań,</w:t>
      </w:r>
    </w:p>
    <w:p w14:paraId="06766C2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stwarza warunki do poszukiwania optymalnych rozwiązań w zakresie budowania systemu działań wspierających kondycję psychiczną uczniów,</w:t>
      </w:r>
    </w:p>
    <w:p w14:paraId="08203471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inspiruje wszystkie grupy społeczności szkolnej do budowania dobrych wzajemnych relacji w środowisku szkolnym,</w:t>
      </w:r>
    </w:p>
    <w:p w14:paraId="56889AD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dostosowuje ofertę zajęć do potrzeb i oczekiwań uczniów w celu stworzenia warunków do rozwijania i realizacji pasji, udziału w zajęciach sportowych, kontaktu z przyrodą,</w:t>
      </w:r>
    </w:p>
    <w:p w14:paraId="51A8B7AB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reaguje na zaobserwowane i zgłaszane problemy uczniów,</w:t>
      </w:r>
    </w:p>
    <w:p w14:paraId="509AF03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nadzoruje realizację Szkolnego Programu Wychowawczo-Profilaktycznego.</w:t>
      </w:r>
    </w:p>
    <w:p w14:paraId="62FF3B2F" w14:textId="77777777" w:rsidR="00306E28" w:rsidRDefault="00000000">
      <w:pPr>
        <w:spacing w:before="120" w:after="60"/>
      </w:pPr>
      <w:r>
        <w:rPr>
          <w:b/>
          <w:bCs/>
          <w:u w:val="single"/>
        </w:rPr>
        <w:t>2. Rada pedagogiczna:</w:t>
      </w:r>
    </w:p>
    <w:p w14:paraId="748E70E8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uczestniczy w diagnozowaniu pracy wychowawczej szkoły i potrzeb w zakresie działań profilaktycznych,</w:t>
      </w:r>
    </w:p>
    <w:p w14:paraId="178E77A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uchwala Szkolny Program Wychowawczo-Profilaktyczny,</w:t>
      </w:r>
    </w:p>
    <w:p w14:paraId="4F90455D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uczestniczy w realizacji Szkolnego Programu Wychowawczo-Profilaktycznego,</w:t>
      </w:r>
    </w:p>
    <w:p w14:paraId="6CC1CD8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uczestniczy w ewaluacji Szkolnego Programu Wychowawczo-Profilaktycznego.</w:t>
      </w:r>
    </w:p>
    <w:p w14:paraId="61F5F46D" w14:textId="77777777" w:rsidR="00306E28" w:rsidRDefault="00000000">
      <w:pPr>
        <w:spacing w:before="120" w:after="60"/>
      </w:pPr>
      <w:r>
        <w:rPr>
          <w:b/>
          <w:bCs/>
          <w:u w:val="single"/>
        </w:rPr>
        <w:t>3. Nauczyciele i wychowawcy grup internatowych:</w:t>
      </w:r>
    </w:p>
    <w:p w14:paraId="33AEF1B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współpracują z wychowawcami klas, innymi nauczycielami, psychologiem, specjalistami oraz wychowawcami grup internatowych w zakresie realizacji zadań wychowawczych i profilaktycznych,</w:t>
      </w:r>
    </w:p>
    <w:p w14:paraId="597B8D1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uczestniczą w realizacji Szkolnego Programu Wychowawczo-Profilaktycznego,</w:t>
      </w:r>
    </w:p>
    <w:p w14:paraId="73E15BA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reagują na obecność w szkole osób obcych, które swoim zachowaniem stwarzają zagrożenie dla uczniów,</w:t>
      </w:r>
    </w:p>
    <w:p w14:paraId="27856EB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reagują na przejawy agresji, uzależnień,</w:t>
      </w:r>
    </w:p>
    <w:p w14:paraId="00FD89E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zapewniają atmosferę współpracy, zaufania, otwartości, wzajemnego wspomagania,</w:t>
      </w:r>
    </w:p>
    <w:p w14:paraId="199FEC9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kształcą i wychowują uczniów w duchu patriotyzmu,</w:t>
      </w:r>
    </w:p>
    <w:p w14:paraId="2743FA88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wspierają zainteresowania, pasje i rozwój osobowy ucznia.</w:t>
      </w:r>
    </w:p>
    <w:p w14:paraId="75EEEFAF" w14:textId="77777777" w:rsidR="00306E28" w:rsidRDefault="00000000">
      <w:pPr>
        <w:spacing w:before="120" w:after="60"/>
      </w:pPr>
      <w:r>
        <w:rPr>
          <w:b/>
          <w:bCs/>
          <w:u w:val="single"/>
        </w:rPr>
        <w:t>4. Wychowawcy klas:</w:t>
      </w:r>
    </w:p>
    <w:p w14:paraId="6A6DFE9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diagnozują sytuację wychowawczą w klasie,</w:t>
      </w:r>
    </w:p>
    <w:p w14:paraId="18CC488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rozpoznają indywidualne potrzeby rozwojowe uczniów,</w:t>
      </w:r>
    </w:p>
    <w:p w14:paraId="70068DC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zapoznają rodziców swoich klas z prawem wewnątrzszkolnym, obowiązującymi zwyczajami, tradycjami szkoły,</w:t>
      </w:r>
    </w:p>
    <w:p w14:paraId="4679CA0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uwzględniają trudności w funkcjonowaniu uczniów z Ukrainy wynikające z przeprowadzenia się do Polski,</w:t>
      </w:r>
    </w:p>
    <w:p w14:paraId="494789E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na podstawie dokonanego rozpoznania oraz celów i zadań określonych w Szkolnym Programie Wychowawczo-Profilaktycznym opracowują plan pracy wychowawczej dla klasy na dany rok szkolny,</w:t>
      </w:r>
    </w:p>
    <w:p w14:paraId="5882B20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przygotowują sprawozdanie z realizacji planu pracy wychowawczo-profilaktycznej,</w:t>
      </w:r>
    </w:p>
    <w:p w14:paraId="28F445C1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wspierają uczniów potrzebujących pomocy, znajdujących się w trudnej sytuacji,</w:t>
      </w:r>
    </w:p>
    <w:p w14:paraId="3E24D21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rozpoznają oczekiwania swoich uczniów i ich rodziców,</w:t>
      </w:r>
    </w:p>
    <w:p w14:paraId="259C48B8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dbają o dobre relacje w klasie, utrzymywanie kontaktów rówieśniczych, rozwijanie wzajemnej pomocy,</w:t>
      </w:r>
    </w:p>
    <w:p w14:paraId="779E938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podejmują działania profilaktyczne w celu przeciwdziałania niewłaściwym zachowaniom,</w:t>
      </w:r>
    </w:p>
    <w:p w14:paraId="198FB130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lastRenderedPageBreak/>
        <w:t>współpracują z sądem, policją, innymi osobami i instytucjami działającymi na rzecz dzieci i młodzieży.</w:t>
      </w:r>
    </w:p>
    <w:p w14:paraId="388D48FE" w14:textId="77777777" w:rsidR="00306E28" w:rsidRDefault="00000000">
      <w:pPr>
        <w:spacing w:before="120" w:after="60"/>
      </w:pPr>
      <w:r>
        <w:rPr>
          <w:b/>
          <w:bCs/>
          <w:u w:val="single"/>
        </w:rPr>
        <w:t>5. Rodzice/opiekunowie:</w:t>
      </w:r>
    </w:p>
    <w:p w14:paraId="1F3607D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uczestniczą w diagnozowaniu pracy wychowawczej i profilaktycznej szkoły,</w:t>
      </w:r>
    </w:p>
    <w:p w14:paraId="76D7E5E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uczestniczą w zebraniach organizowanych przez szkołę,</w:t>
      </w:r>
    </w:p>
    <w:p w14:paraId="539C839F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zasięgają informacji na temat swoich dzieci,</w:t>
      </w:r>
    </w:p>
    <w:p w14:paraId="3672526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współpracują z wychowawcą klasy, nauczycielami, specjalistami oraz wychowawcami grup internatowych,</w:t>
      </w:r>
    </w:p>
    <w:p w14:paraId="5ACF81D2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dbają o właściwą formę spędzania wolnego czasu przez dzieci,</w:t>
      </w:r>
    </w:p>
    <w:p w14:paraId="65B437AB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zapewniają zdrowy styl odżywiania.</w:t>
      </w:r>
    </w:p>
    <w:p w14:paraId="4DC887EB" w14:textId="77777777" w:rsidR="00306E28" w:rsidRDefault="00000000">
      <w:pPr>
        <w:pStyle w:val="Nagwek1"/>
        <w:pageBreakBefore/>
        <w:spacing w:before="0"/>
      </w:pPr>
      <w:bookmarkStart w:id="6" w:name="_Toc235381842"/>
      <w:r>
        <w:lastRenderedPageBreak/>
        <w:t>V. Diagnoza potrzeb środowiska szkolnego</w:t>
      </w:r>
      <w:bookmarkEnd w:id="6"/>
    </w:p>
    <w:p w14:paraId="21131252" w14:textId="77777777" w:rsidR="00306E28" w:rsidRDefault="00000000">
      <w:pPr>
        <w:spacing w:after="80" w:line="260" w:lineRule="auto"/>
        <w:jc w:val="both"/>
      </w:pPr>
      <w:r>
        <w:t>Szkolny Program Wychowawczo-Profilaktyczny został opracowany na podstawie diagnozy w zakresie występujących w środowisku szkolnym potrzeb rozwojowych uczniów, w tym czynników chroniących i czynników ryzyka, przy uwzględnieniu potrzeb rozwojowych uczniów oraz specyfiki szkoły. Diagnozę, zgodnie z art. 26 ust. 3 ustawy z dnia 14 grudnia 2016 r. – Prawo oświatowe, przeprowadził Dyrektor szkoły we współpracy z nauczycielami, wychowawcami i specjalistami we wrześniu 2026 r., z wykorzystaniem wniosków z nadzoru pedagogicznego oraz sprawozdań z pracy szkoły za rok szkolny 2025/2026.</w:t>
      </w:r>
    </w:p>
    <w:p w14:paraId="73B2A65B" w14:textId="77777777" w:rsidR="00306E28" w:rsidRDefault="00000000">
      <w:pPr>
        <w:pStyle w:val="Nagwek2"/>
      </w:pPr>
      <w:bookmarkStart w:id="7" w:name="_Toc235381843"/>
      <w:r>
        <w:t>Źródła diagnozy</w:t>
      </w:r>
      <w:bookmarkEnd w:id="7"/>
    </w:p>
    <w:p w14:paraId="27A4F7B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wnioski z nadzoru pedagogicznego dyrektora oraz sprawozdania za I i II okres roku szkolnego 2025/2026,</w:t>
      </w:r>
    </w:p>
    <w:p w14:paraId="7EBF9DF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sprawozdania zespołu wychowawczo-przedmiotowego oraz wychowawców z realizacji programu wychowawczo-profilaktycznego,</w:t>
      </w:r>
    </w:p>
    <w:p w14:paraId="181BE3F3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obserwacja zachowania uczniów na zajęciach dydaktycznych, rewalidacyjnych, wychowawczych, przerwach oraz podczas wyjść i wycieczek,</w:t>
      </w:r>
    </w:p>
    <w:p w14:paraId="0104A53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rozmowy z nauczycielami, wychowawcami klas, wychowawcami grup internatowych,</w:t>
      </w:r>
    </w:p>
    <w:p w14:paraId="2A43E556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rozmowy z rodzicami/opiekunami,</w:t>
      </w:r>
    </w:p>
    <w:p w14:paraId="09C1D55C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analiza wniosków z prac zespołów opracowujących IPET, WOPFU,</w:t>
      </w:r>
    </w:p>
    <w:p w14:paraId="6C22E37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analiza dokumentacji szkolnej,</w:t>
      </w:r>
    </w:p>
    <w:p w14:paraId="117DB898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analiza sytuacji rodzinnej uczniów,</w:t>
      </w:r>
    </w:p>
    <w:p w14:paraId="1F1F656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wyniki badań ankietowych wśród rodziców/opiekunów i nauczycieli przeprowadzonych w roku szkolnym 2025/2026 (badania cykliczne, co trzy lata; kolejne zaplanowano na rok szkolny 2028/2029).</w:t>
      </w:r>
    </w:p>
    <w:p w14:paraId="1282E802" w14:textId="77777777" w:rsidR="00306E28" w:rsidRDefault="00000000">
      <w:pPr>
        <w:spacing w:after="80" w:line="260" w:lineRule="auto"/>
        <w:jc w:val="both"/>
      </w:pPr>
      <w:r>
        <w:t>W programie uwzględniono wnioski z nadzoru pedagogicznego i sprawozdań za rok szkolny 2025/2026: kontynuowanie stosowania metod aktywizujących, polisensorycznych i praktycznych form nauczania, rozwijanie interdyscyplinarnego podejścia, kształtowanie postaw patriotycznych i obywatelskich, doskonalenie organizacji dyżurów nauczycielskich, rozwijanie współpracy ze środowiskiem lokalnym oraz upowszechnianie Standardów Ochrony Małoletnich.</w:t>
      </w:r>
    </w:p>
    <w:p w14:paraId="430B4D4C" w14:textId="77777777" w:rsidR="00306E28" w:rsidRDefault="00000000">
      <w:pPr>
        <w:pStyle w:val="Nagwek2"/>
      </w:pPr>
      <w:bookmarkStart w:id="8" w:name="_Toc235381844"/>
      <w:r>
        <w:t>Czynniki chroniące</w:t>
      </w:r>
      <w:bookmarkEnd w:id="8"/>
    </w:p>
    <w:p w14:paraId="23A13BC5" w14:textId="77777777" w:rsidR="00306E28" w:rsidRDefault="00000000">
      <w:pPr>
        <w:spacing w:after="80" w:line="260" w:lineRule="auto"/>
        <w:jc w:val="both"/>
      </w:pPr>
      <w:r>
        <w:t>Na podstawie przeprowadzonej diagnozy wyróżniono następujące pozytywne cechy pracy szkoły:</w:t>
      </w:r>
    </w:p>
    <w:p w14:paraId="7B7EC244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dbałość o bezpieczeństwo uczniów (dyżury nauczycielskie, obowiązujące procedury, Standardy Ochrony Małoletnich – w tym wersja dostępna dla uczniów: tekst łatwy i piktogramy AAC),</w:t>
      </w:r>
    </w:p>
    <w:p w14:paraId="48EF9267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tworzenie pozytywnego klimatu szkoły, zaufania do wychowawców klas,</w:t>
      </w:r>
    </w:p>
    <w:p w14:paraId="29D0623F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organizowanie alternatywnych form spędzania wolnego czasu,</w:t>
      </w:r>
    </w:p>
    <w:p w14:paraId="3A55C2C9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kształtowanie postaw sprzyjających zdrowiu i aktywności fizycznej (m.in. realizacja programu Szkoła Promująca Zdrowie),</w:t>
      </w:r>
    </w:p>
    <w:p w14:paraId="071E5FD5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spełnianie większości oczekiwań rodziców/opiekunów wobec szkoły.</w:t>
      </w:r>
    </w:p>
    <w:p w14:paraId="334F1472" w14:textId="77777777" w:rsidR="00306E28" w:rsidRDefault="00000000">
      <w:pPr>
        <w:pStyle w:val="Nagwek2"/>
      </w:pPr>
      <w:bookmarkStart w:id="9" w:name="_Toc235381845"/>
      <w:r>
        <w:t>Czynniki ryzyka i rekomendowane działania</w:t>
      </w:r>
      <w:bookmarkEnd w:id="9"/>
    </w:p>
    <w:p w14:paraId="7BD01760" w14:textId="77777777" w:rsidR="00306E28" w:rsidRDefault="00000000">
      <w:pPr>
        <w:spacing w:after="80" w:line="260" w:lineRule="auto"/>
        <w:jc w:val="both"/>
      </w:pPr>
      <w:r>
        <w:t>Stwierdzono następujące zjawiska problemowe oraz potrzebę podjęcia wskazanych działań: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40"/>
      </w:tblGrid>
      <w:tr w:rsidR="00306E28" w14:paraId="68FD3841" w14:textId="77777777">
        <w:trPr>
          <w:tblHeader/>
        </w:trPr>
        <w:tc>
          <w:tcPr>
            <w:tcW w:w="4200" w:type="dxa"/>
            <w:shd w:val="clear" w:color="auto" w:fill="1F3864"/>
          </w:tcPr>
          <w:p w14:paraId="791DC664" w14:textId="77777777" w:rsidR="00306E28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Czynnik ryzyka</w:t>
            </w:r>
          </w:p>
        </w:tc>
        <w:tc>
          <w:tcPr>
            <w:tcW w:w="5440" w:type="dxa"/>
            <w:shd w:val="clear" w:color="auto" w:fill="1F3864"/>
          </w:tcPr>
          <w:p w14:paraId="0650E8BC" w14:textId="77777777" w:rsidR="00306E28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Rekomendowane działania</w:t>
            </w:r>
          </w:p>
        </w:tc>
      </w:tr>
      <w:tr w:rsidR="00306E28" w14:paraId="0FF89F14" w14:textId="77777777">
        <w:tc>
          <w:tcPr>
            <w:tcW w:w="4200" w:type="dxa"/>
            <w:shd w:val="clear" w:color="auto" w:fill="FFFFFF"/>
          </w:tcPr>
          <w:p w14:paraId="55640C26" w14:textId="77777777" w:rsidR="00306E28" w:rsidRDefault="00000000">
            <w:r>
              <w:rPr>
                <w:sz w:val="20"/>
                <w:szCs w:val="20"/>
              </w:rPr>
              <w:t>Słaba kondycja fizyczna i psychiczna uczniów.</w:t>
            </w:r>
          </w:p>
        </w:tc>
        <w:tc>
          <w:tcPr>
            <w:tcW w:w="5440" w:type="dxa"/>
            <w:shd w:val="clear" w:color="auto" w:fill="FFFFFF"/>
          </w:tcPr>
          <w:p w14:paraId="7A32F547" w14:textId="77777777" w:rsidR="00306E28" w:rsidRDefault="00000000">
            <w:r>
              <w:rPr>
                <w:sz w:val="20"/>
                <w:szCs w:val="20"/>
              </w:rPr>
              <w:t>Wzmocnienie działań w zakresie profilaktyki zdrowego stylu życia i aktywnego spędzania wolnego czasu; realizacja programu Szkoła Promująca Zdrowie 2026–2029.</w:t>
            </w:r>
          </w:p>
        </w:tc>
      </w:tr>
      <w:tr w:rsidR="00306E28" w14:paraId="548FEC90" w14:textId="77777777">
        <w:tc>
          <w:tcPr>
            <w:tcW w:w="4200" w:type="dxa"/>
            <w:shd w:val="clear" w:color="auto" w:fill="F7FAFC"/>
          </w:tcPr>
          <w:p w14:paraId="4FFB8686" w14:textId="77777777" w:rsidR="00306E28" w:rsidRDefault="00000000">
            <w:r>
              <w:rPr>
                <w:sz w:val="20"/>
                <w:szCs w:val="20"/>
              </w:rPr>
              <w:t>Przypadki agresji rówieśniczej, niewłaściwego radzenia sobie z emocjami.</w:t>
            </w:r>
          </w:p>
        </w:tc>
        <w:tc>
          <w:tcPr>
            <w:tcW w:w="5440" w:type="dxa"/>
            <w:shd w:val="clear" w:color="auto" w:fill="F7FAFC"/>
          </w:tcPr>
          <w:p w14:paraId="7F64AEB9" w14:textId="77777777" w:rsidR="00306E28" w:rsidRDefault="00000000">
            <w:r>
              <w:rPr>
                <w:sz w:val="20"/>
                <w:szCs w:val="20"/>
              </w:rPr>
              <w:t>Kontynuowanie działań w zakresie bezpieczeństwa i przeciwdziałania agresji. Kształtowanie umiejętności radzenia sobie z emocjami. Promowanie higieny cyfrowej.</w:t>
            </w:r>
          </w:p>
        </w:tc>
      </w:tr>
      <w:tr w:rsidR="00306E28" w14:paraId="208472D7" w14:textId="77777777">
        <w:tc>
          <w:tcPr>
            <w:tcW w:w="4200" w:type="dxa"/>
            <w:shd w:val="clear" w:color="auto" w:fill="FFFFFF"/>
          </w:tcPr>
          <w:p w14:paraId="307325CF" w14:textId="77777777" w:rsidR="00306E28" w:rsidRDefault="00000000">
            <w:r>
              <w:rPr>
                <w:sz w:val="20"/>
                <w:szCs w:val="20"/>
              </w:rPr>
              <w:t>Niski poziom samodzielności w czynnościach dnia codziennego.</w:t>
            </w:r>
          </w:p>
        </w:tc>
        <w:tc>
          <w:tcPr>
            <w:tcW w:w="5440" w:type="dxa"/>
            <w:shd w:val="clear" w:color="auto" w:fill="FFFFFF"/>
          </w:tcPr>
          <w:p w14:paraId="4C7E3357" w14:textId="77777777" w:rsidR="00306E28" w:rsidRDefault="00000000">
            <w:r>
              <w:rPr>
                <w:sz w:val="20"/>
                <w:szCs w:val="20"/>
              </w:rPr>
              <w:t>Rozwijanie samodzielności. Wspieranie rodziców/opiekunów w utrwalaniu umiejętności uczniów w domu.</w:t>
            </w:r>
          </w:p>
        </w:tc>
      </w:tr>
      <w:tr w:rsidR="00306E28" w14:paraId="71457689" w14:textId="77777777">
        <w:tc>
          <w:tcPr>
            <w:tcW w:w="4200" w:type="dxa"/>
            <w:shd w:val="clear" w:color="auto" w:fill="F7FAFC"/>
          </w:tcPr>
          <w:p w14:paraId="14365A9B" w14:textId="77777777" w:rsidR="00306E28" w:rsidRDefault="00000000">
            <w:r>
              <w:rPr>
                <w:sz w:val="20"/>
                <w:szCs w:val="20"/>
              </w:rPr>
              <w:lastRenderedPageBreak/>
              <w:t>Trudności emocjonalne i obniżona kondycja psychiczna części uczniów.</w:t>
            </w:r>
          </w:p>
        </w:tc>
        <w:tc>
          <w:tcPr>
            <w:tcW w:w="5440" w:type="dxa"/>
            <w:shd w:val="clear" w:color="auto" w:fill="F7FAFC"/>
          </w:tcPr>
          <w:p w14:paraId="043E9E24" w14:textId="77777777" w:rsidR="00306E28" w:rsidRDefault="00000000">
            <w:r>
              <w:rPr>
                <w:sz w:val="20"/>
                <w:szCs w:val="20"/>
              </w:rPr>
              <w:t>Indywidualne wsparcie przez wychowawcę i specjalistów; współpraca z PPP; zajęcia relaksacyjne.</w:t>
            </w:r>
          </w:p>
        </w:tc>
      </w:tr>
    </w:tbl>
    <w:p w14:paraId="21C8280A" w14:textId="77777777" w:rsidR="00306E28" w:rsidRDefault="00000000">
      <w:pPr>
        <w:pStyle w:val="Nagwek1"/>
        <w:pageBreakBefore/>
        <w:spacing w:before="0"/>
      </w:pPr>
      <w:bookmarkStart w:id="10" w:name="_Toc235381846"/>
      <w:r>
        <w:lastRenderedPageBreak/>
        <w:t>VI. Planowane działania i sposoby ich realizacji</w:t>
      </w:r>
      <w:bookmarkEnd w:id="10"/>
    </w:p>
    <w:p w14:paraId="16B4BFC2" w14:textId="77777777" w:rsidR="00306E28" w:rsidRDefault="00000000">
      <w:pPr>
        <w:pStyle w:val="Nagwek2"/>
      </w:pPr>
      <w:bookmarkStart w:id="11" w:name="_Toc235381847"/>
      <w:r>
        <w:t>Wychowanie kulturalne i intelektualne</w:t>
      </w:r>
      <w:bookmarkEnd w:id="11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6DE7B1DD" w14:textId="77777777">
        <w:trPr>
          <w:tblHeader/>
        </w:trPr>
        <w:tc>
          <w:tcPr>
            <w:tcW w:w="3320" w:type="dxa"/>
            <w:shd w:val="clear" w:color="auto" w:fill="1F3864"/>
          </w:tcPr>
          <w:p w14:paraId="2F2D2AD4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72D0C714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4E722FB8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0D9D7D97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5818085E" w14:textId="77777777">
        <w:tc>
          <w:tcPr>
            <w:tcW w:w="3320" w:type="dxa"/>
            <w:shd w:val="clear" w:color="auto" w:fill="FFFFFF"/>
          </w:tcPr>
          <w:p w14:paraId="6C9F6B56" w14:textId="77777777" w:rsidR="00306E28" w:rsidRDefault="00000000">
            <w:r>
              <w:rPr>
                <w:sz w:val="20"/>
                <w:szCs w:val="20"/>
              </w:rPr>
              <w:t>Rozwijanie u uczniów wrażliwości na piękno w literaturze, muzyce, sztuce.</w:t>
            </w:r>
          </w:p>
        </w:tc>
        <w:tc>
          <w:tcPr>
            <w:tcW w:w="3520" w:type="dxa"/>
            <w:shd w:val="clear" w:color="auto" w:fill="FFFFFF"/>
          </w:tcPr>
          <w:p w14:paraId="3AE5AC6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wyjść do kina, teatru, muzeum, filharmonii.</w:t>
            </w:r>
          </w:p>
          <w:p w14:paraId="1814472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przedstawień, spektakli, wystaw prac plastycznych oraz konkursów.</w:t>
            </w:r>
          </w:p>
          <w:p w14:paraId="5CFBA66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kołach zainteresowań.</w:t>
            </w:r>
          </w:p>
          <w:p w14:paraId="3D2B661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Narodowe czytanie pod patronatem Prezydenta RP.</w:t>
            </w:r>
          </w:p>
          <w:p w14:paraId="44F8E57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Akcja głośnego czytania.</w:t>
            </w:r>
          </w:p>
          <w:p w14:paraId="1B88B16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Książki.</w:t>
            </w:r>
          </w:p>
          <w:p w14:paraId="660B3AD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Dzień Teatru.</w:t>
            </w:r>
          </w:p>
        </w:tc>
        <w:tc>
          <w:tcPr>
            <w:tcW w:w="1600" w:type="dxa"/>
            <w:shd w:val="clear" w:color="auto" w:fill="FFFFFF"/>
          </w:tcPr>
          <w:p w14:paraId="57DE7785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0C9C027C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14766C67" w14:textId="77777777">
        <w:tc>
          <w:tcPr>
            <w:tcW w:w="3320" w:type="dxa"/>
            <w:shd w:val="clear" w:color="auto" w:fill="F7FAFC"/>
          </w:tcPr>
          <w:p w14:paraId="2D05D644" w14:textId="77777777" w:rsidR="00306E28" w:rsidRDefault="00000000">
            <w:r>
              <w:rPr>
                <w:sz w:val="20"/>
                <w:szCs w:val="20"/>
              </w:rPr>
              <w:t>Poszerzanie zainteresowań wiedzą z różnych dziedzin.</w:t>
            </w:r>
          </w:p>
        </w:tc>
        <w:tc>
          <w:tcPr>
            <w:tcW w:w="3520" w:type="dxa"/>
            <w:shd w:val="clear" w:color="auto" w:fill="F7FAFC"/>
          </w:tcPr>
          <w:p w14:paraId="53F9B98E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konkursach, przeglądach.</w:t>
            </w:r>
          </w:p>
          <w:p w14:paraId="2E50680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Redagowanie i umieszczanie informacji o aktualnych wydarzeniach na gazetce szkolnej.</w:t>
            </w:r>
          </w:p>
          <w:p w14:paraId="5DB3E6E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kołach zainteresowań.</w:t>
            </w:r>
          </w:p>
        </w:tc>
        <w:tc>
          <w:tcPr>
            <w:tcW w:w="1600" w:type="dxa"/>
            <w:shd w:val="clear" w:color="auto" w:fill="F7FAFC"/>
          </w:tcPr>
          <w:p w14:paraId="59AD15C3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6028B361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674BDD88" w14:textId="77777777">
        <w:tc>
          <w:tcPr>
            <w:tcW w:w="3320" w:type="dxa"/>
            <w:shd w:val="clear" w:color="auto" w:fill="FFFFFF"/>
          </w:tcPr>
          <w:p w14:paraId="1E296EEE" w14:textId="77777777" w:rsidR="00306E28" w:rsidRDefault="00000000">
            <w:r>
              <w:rPr>
                <w:sz w:val="20"/>
                <w:szCs w:val="20"/>
              </w:rPr>
              <w:t>Kształtowanie myślenia analitycznego oraz umiejętności matematycznych.</w:t>
            </w:r>
          </w:p>
        </w:tc>
        <w:tc>
          <w:tcPr>
            <w:tcW w:w="3520" w:type="dxa"/>
            <w:shd w:val="clear" w:color="auto" w:fill="FFFFFF"/>
          </w:tcPr>
          <w:p w14:paraId="36916D3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Wykorzystywanie Zintegrowanej Platformy Edukacyjnej.</w:t>
            </w:r>
          </w:p>
          <w:p w14:paraId="0416A448" w14:textId="38B85C42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 xml:space="preserve">Prowadzenie </w:t>
            </w:r>
            <w:r w:rsidR="00A0016E">
              <w:rPr>
                <w:sz w:val="20"/>
                <w:szCs w:val="20"/>
              </w:rPr>
              <w:t>zajęć</w:t>
            </w:r>
            <w:r>
              <w:rPr>
                <w:sz w:val="20"/>
                <w:szCs w:val="20"/>
              </w:rPr>
              <w:t xml:space="preserve"> w ramach programu „Laboratoria przyszłości".</w:t>
            </w:r>
          </w:p>
          <w:p w14:paraId="73A9097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Rozwijanie umiejętności matematycznych w praktyce.</w:t>
            </w:r>
          </w:p>
        </w:tc>
        <w:tc>
          <w:tcPr>
            <w:tcW w:w="1600" w:type="dxa"/>
            <w:shd w:val="clear" w:color="auto" w:fill="FFFFFF"/>
          </w:tcPr>
          <w:p w14:paraId="36DCF39F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557AE910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1E13BDE2" w14:textId="77777777">
        <w:tc>
          <w:tcPr>
            <w:tcW w:w="3320" w:type="dxa"/>
            <w:shd w:val="clear" w:color="auto" w:fill="F7FAFC"/>
          </w:tcPr>
          <w:p w14:paraId="647E98A0" w14:textId="77777777" w:rsidR="00306E28" w:rsidRDefault="00000000">
            <w:r>
              <w:rPr>
                <w:sz w:val="20"/>
                <w:szCs w:val="20"/>
              </w:rPr>
              <w:t>Promowanie kształcenia zawodowego.</w:t>
            </w:r>
          </w:p>
        </w:tc>
        <w:tc>
          <w:tcPr>
            <w:tcW w:w="3520" w:type="dxa"/>
            <w:shd w:val="clear" w:color="auto" w:fill="F7FAFC"/>
          </w:tcPr>
          <w:p w14:paraId="67B2136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Prowadzenie zajęć poszerzających wiedzę o zawodach.</w:t>
            </w:r>
          </w:p>
          <w:p w14:paraId="359E679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Spotkania z przedstawicielami różnych zawodów.</w:t>
            </w:r>
          </w:p>
        </w:tc>
        <w:tc>
          <w:tcPr>
            <w:tcW w:w="1600" w:type="dxa"/>
            <w:shd w:val="clear" w:color="auto" w:fill="F7FAFC"/>
          </w:tcPr>
          <w:p w14:paraId="18F93FFC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2D187380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1F7EE818" w14:textId="77777777">
        <w:tc>
          <w:tcPr>
            <w:tcW w:w="3320" w:type="dxa"/>
            <w:shd w:val="clear" w:color="auto" w:fill="FFFFFF"/>
          </w:tcPr>
          <w:p w14:paraId="76684C68" w14:textId="77777777" w:rsidR="00306E28" w:rsidRDefault="00000000">
            <w:r>
              <w:rPr>
                <w:sz w:val="20"/>
                <w:szCs w:val="20"/>
              </w:rPr>
              <w:t>Kształtowanie u uczniów umiejętności właściwego zachowania w różnych sytuacjach.</w:t>
            </w:r>
          </w:p>
        </w:tc>
        <w:tc>
          <w:tcPr>
            <w:tcW w:w="3520" w:type="dxa"/>
            <w:shd w:val="clear" w:color="auto" w:fill="FFFFFF"/>
          </w:tcPr>
          <w:p w14:paraId="1A4832A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Prowadzenie zajęć z zakresu radzenia sobie z trudnymi emocjami.</w:t>
            </w:r>
          </w:p>
          <w:p w14:paraId="5ECC410E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Przeciwdziałanie przejawom agresji – rozwijanie postawy tolerancji, współpracy.</w:t>
            </w:r>
          </w:p>
          <w:p w14:paraId="5CE890B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Utrwalanie zasad kulturalnego zachowania w szkole i miejscach publicznych.</w:t>
            </w:r>
          </w:p>
          <w:p w14:paraId="6105E758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Profilaktyka przemocy rówieśniczej.</w:t>
            </w:r>
          </w:p>
          <w:p w14:paraId="3A8913C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Propagowanie kultury słowa.</w:t>
            </w:r>
          </w:p>
          <w:p w14:paraId="37C7A57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Warsztaty integrujące zespoły klasowe.</w:t>
            </w:r>
          </w:p>
        </w:tc>
        <w:tc>
          <w:tcPr>
            <w:tcW w:w="1600" w:type="dxa"/>
            <w:shd w:val="clear" w:color="auto" w:fill="FFFFFF"/>
          </w:tcPr>
          <w:p w14:paraId="01236B40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46D61F63" w14:textId="77777777" w:rsidR="00306E28" w:rsidRDefault="00000000">
            <w:r>
              <w:rPr>
                <w:sz w:val="20"/>
                <w:szCs w:val="20"/>
              </w:rPr>
              <w:t>Początek roku szkolnego. Cały rok szkolny wg kalendarza szkolnego</w:t>
            </w:r>
          </w:p>
        </w:tc>
      </w:tr>
    </w:tbl>
    <w:p w14:paraId="629A9877" w14:textId="77777777" w:rsidR="00306E28" w:rsidRDefault="00000000">
      <w:pPr>
        <w:pStyle w:val="Nagwek2"/>
      </w:pPr>
      <w:bookmarkStart w:id="12" w:name="_Toc235381848"/>
      <w:r>
        <w:t>Wychowanie patriotyczne</w:t>
      </w:r>
      <w:bookmarkEnd w:id="12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360FA4D5" w14:textId="77777777">
        <w:trPr>
          <w:tblHeader/>
        </w:trPr>
        <w:tc>
          <w:tcPr>
            <w:tcW w:w="3320" w:type="dxa"/>
            <w:shd w:val="clear" w:color="auto" w:fill="1F3864"/>
          </w:tcPr>
          <w:p w14:paraId="5FD7EC76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799765E5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402D0C22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1B375DA1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2B77A587" w14:textId="77777777">
        <w:tc>
          <w:tcPr>
            <w:tcW w:w="3320" w:type="dxa"/>
            <w:shd w:val="clear" w:color="auto" w:fill="FFFFFF"/>
          </w:tcPr>
          <w:p w14:paraId="113353D4" w14:textId="77777777" w:rsidR="00306E28" w:rsidRDefault="00000000">
            <w:r>
              <w:rPr>
                <w:sz w:val="20"/>
                <w:szCs w:val="20"/>
              </w:rPr>
              <w:t>Kształtowanie postaw patriotycznych, społecznych i obywatelskich.</w:t>
            </w:r>
          </w:p>
        </w:tc>
        <w:tc>
          <w:tcPr>
            <w:tcW w:w="3520" w:type="dxa"/>
            <w:shd w:val="clear" w:color="auto" w:fill="FFFFFF"/>
          </w:tcPr>
          <w:p w14:paraId="79239453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Uroczyste obchody rocznic, uroczystości historycznych i regionalnych.</w:t>
            </w:r>
          </w:p>
          <w:p w14:paraId="64FE29B7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Przestrzeganie ceremoniału szkolnego.</w:t>
            </w:r>
          </w:p>
          <w:p w14:paraId="05932B2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Przybliżanie sylwetek wybitnych Polaków związanych z miastem, regionem, szkołą.</w:t>
            </w:r>
          </w:p>
          <w:p w14:paraId="79EBFAB7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Konkurs wiedzy o Janie Pawle II.</w:t>
            </w:r>
          </w:p>
          <w:p w14:paraId="6CFE467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Konkurs plastyczny „Jan Paweł II oczami dzieci".</w:t>
            </w:r>
          </w:p>
          <w:p w14:paraId="71E283DE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wycieczek do miejsc związanych z ważnymi wydarzeniami historycznymi, kulturalnymi i religijnymi.</w:t>
            </w:r>
          </w:p>
          <w:p w14:paraId="19E9DBD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Prelekcje o tematyce patriotycznej.</w:t>
            </w:r>
          </w:p>
          <w:p w14:paraId="3BA40BF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akcji „Szkoła do hymnu".</w:t>
            </w:r>
          </w:p>
          <w:p w14:paraId="1F6AFCE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Apel z okazji Narodowego Święta Niepodległości.</w:t>
            </w:r>
          </w:p>
          <w:p w14:paraId="667540B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Przegląd pieśni patriotycznych.</w:t>
            </w:r>
          </w:p>
          <w:p w14:paraId="3B41D1E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Festiwal piosenki harcerskiej.</w:t>
            </w:r>
          </w:p>
          <w:p w14:paraId="671D6D3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Filmy edukacyjne.</w:t>
            </w:r>
          </w:p>
        </w:tc>
        <w:tc>
          <w:tcPr>
            <w:tcW w:w="1600" w:type="dxa"/>
            <w:shd w:val="clear" w:color="auto" w:fill="FFFFFF"/>
          </w:tcPr>
          <w:p w14:paraId="6EF2E370" w14:textId="77777777" w:rsidR="00306E28" w:rsidRDefault="00000000">
            <w:r>
              <w:rPr>
                <w:sz w:val="20"/>
                <w:szCs w:val="20"/>
              </w:rPr>
              <w:lastRenderedPageBreak/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770C3C71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109921C0" w14:textId="77777777">
        <w:tc>
          <w:tcPr>
            <w:tcW w:w="3320" w:type="dxa"/>
            <w:shd w:val="clear" w:color="auto" w:fill="F7FAFC"/>
          </w:tcPr>
          <w:p w14:paraId="2815E3DE" w14:textId="77777777" w:rsidR="00306E28" w:rsidRDefault="00000000">
            <w:r>
              <w:rPr>
                <w:sz w:val="20"/>
                <w:szCs w:val="20"/>
              </w:rPr>
              <w:t>Rozwijanie u uczniów zainteresowania aktualnymi wydarzeniami regionu i kraju.</w:t>
            </w:r>
          </w:p>
        </w:tc>
        <w:tc>
          <w:tcPr>
            <w:tcW w:w="3520" w:type="dxa"/>
            <w:shd w:val="clear" w:color="auto" w:fill="F7FAFC"/>
          </w:tcPr>
          <w:p w14:paraId="6AD37B7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lokalnych uroczystościach państwowych, religijnych i historycznych.</w:t>
            </w:r>
          </w:p>
          <w:p w14:paraId="4E353AF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Współpraca z instytucjami środowiska lokalnego: Muzeum Orkana, Teatr Lalek Rabcio, Miejska Biblioteka, parafie.</w:t>
            </w:r>
          </w:p>
        </w:tc>
        <w:tc>
          <w:tcPr>
            <w:tcW w:w="1600" w:type="dxa"/>
            <w:shd w:val="clear" w:color="auto" w:fill="F7FAFC"/>
          </w:tcPr>
          <w:p w14:paraId="6B23AD08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52B1F88D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</w:tbl>
    <w:p w14:paraId="5DB08523" w14:textId="77777777" w:rsidR="00306E28" w:rsidRDefault="00000000">
      <w:pPr>
        <w:pStyle w:val="Nagwek2"/>
      </w:pPr>
      <w:bookmarkStart w:id="13" w:name="_Toc235381849"/>
      <w:r>
        <w:t>Wychowanie duchowe i moralne</w:t>
      </w:r>
      <w:bookmarkEnd w:id="13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0D760316" w14:textId="77777777">
        <w:trPr>
          <w:tblHeader/>
        </w:trPr>
        <w:tc>
          <w:tcPr>
            <w:tcW w:w="3320" w:type="dxa"/>
            <w:shd w:val="clear" w:color="auto" w:fill="1F3864"/>
          </w:tcPr>
          <w:p w14:paraId="57F06701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3CAC82A8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411D3315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183D947B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3E6F861D" w14:textId="77777777">
        <w:tc>
          <w:tcPr>
            <w:tcW w:w="3320" w:type="dxa"/>
            <w:shd w:val="clear" w:color="auto" w:fill="FFFFFF"/>
          </w:tcPr>
          <w:p w14:paraId="036112A7" w14:textId="77777777" w:rsidR="00306E28" w:rsidRDefault="00000000">
            <w:r>
              <w:rPr>
                <w:sz w:val="20"/>
                <w:szCs w:val="20"/>
              </w:rPr>
              <w:t>Wspieranie uczniów w kształtowaniu ich świadomości moralnej oraz rozwijanie umiejętności oceny własnych zachowań.</w:t>
            </w:r>
          </w:p>
        </w:tc>
        <w:tc>
          <w:tcPr>
            <w:tcW w:w="3520" w:type="dxa"/>
            <w:shd w:val="clear" w:color="auto" w:fill="FFFFFF"/>
          </w:tcPr>
          <w:p w14:paraId="3E1531D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uroczystości o charakterze religijnym i narodowym.</w:t>
            </w:r>
          </w:p>
          <w:p w14:paraId="4E26B0A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rekolekcji.</w:t>
            </w:r>
          </w:p>
          <w:p w14:paraId="3D54719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pielgrzymek – I Komunia Święta.</w:t>
            </w:r>
          </w:p>
          <w:p w14:paraId="6B9706D8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ogólnopolskiej akcji „Milion dzieci modli się na różańcu".</w:t>
            </w:r>
          </w:p>
          <w:p w14:paraId="1BEE8DD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Godzina łaski.</w:t>
            </w:r>
          </w:p>
          <w:p w14:paraId="29C5722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konkursach o tematyce religijnej.</w:t>
            </w:r>
          </w:p>
          <w:p w14:paraId="16B97A0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Lekcje religii.</w:t>
            </w:r>
          </w:p>
        </w:tc>
        <w:tc>
          <w:tcPr>
            <w:tcW w:w="1600" w:type="dxa"/>
            <w:shd w:val="clear" w:color="auto" w:fill="FFFFFF"/>
          </w:tcPr>
          <w:p w14:paraId="648BC818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6188213A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7B274ACF" w14:textId="77777777">
        <w:tc>
          <w:tcPr>
            <w:tcW w:w="3320" w:type="dxa"/>
            <w:shd w:val="clear" w:color="auto" w:fill="F7FAFC"/>
          </w:tcPr>
          <w:p w14:paraId="5778CA6B" w14:textId="77777777" w:rsidR="00306E28" w:rsidRDefault="00000000">
            <w:r>
              <w:rPr>
                <w:sz w:val="20"/>
                <w:szCs w:val="20"/>
              </w:rPr>
              <w:t>Propagowanie właściwych postaw prospołecznych: tolerancji i wzajemnej pomocy.</w:t>
            </w:r>
          </w:p>
        </w:tc>
        <w:tc>
          <w:tcPr>
            <w:tcW w:w="3520" w:type="dxa"/>
            <w:shd w:val="clear" w:color="auto" w:fill="F7FAFC"/>
          </w:tcPr>
          <w:p w14:paraId="4FFA5A7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Światowym Dniu Osób Niepełnosprawnych.</w:t>
            </w:r>
          </w:p>
          <w:p w14:paraId="526C664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akcjach charytatywnych.</w:t>
            </w:r>
          </w:p>
          <w:p w14:paraId="239CD21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Życzliwości i Pozdrowień – skrzynka życzliwości.</w:t>
            </w:r>
          </w:p>
          <w:p w14:paraId="52339DF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Konkurs na najbardziej słoneczny zespół klasowy.</w:t>
            </w:r>
          </w:p>
        </w:tc>
        <w:tc>
          <w:tcPr>
            <w:tcW w:w="1600" w:type="dxa"/>
            <w:shd w:val="clear" w:color="auto" w:fill="F7FAFC"/>
          </w:tcPr>
          <w:p w14:paraId="213F9A4B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200F045E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</w:tbl>
    <w:p w14:paraId="2D6DDE09" w14:textId="77777777" w:rsidR="00306E28" w:rsidRDefault="00000000">
      <w:pPr>
        <w:pStyle w:val="Nagwek2"/>
      </w:pPr>
      <w:bookmarkStart w:id="14" w:name="_Toc235381850"/>
      <w:r>
        <w:lastRenderedPageBreak/>
        <w:t>Wychowanie ekologiczne</w:t>
      </w:r>
      <w:bookmarkEnd w:id="14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20EF8A72" w14:textId="77777777">
        <w:trPr>
          <w:tblHeader/>
        </w:trPr>
        <w:tc>
          <w:tcPr>
            <w:tcW w:w="3320" w:type="dxa"/>
            <w:shd w:val="clear" w:color="auto" w:fill="1F3864"/>
          </w:tcPr>
          <w:p w14:paraId="6AEBDC67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75735327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6449E332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019DE1E4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64D4A7C7" w14:textId="77777777">
        <w:tc>
          <w:tcPr>
            <w:tcW w:w="3320" w:type="dxa"/>
            <w:shd w:val="clear" w:color="auto" w:fill="FFFFFF"/>
          </w:tcPr>
          <w:p w14:paraId="209F0E1C" w14:textId="77777777" w:rsidR="00306E28" w:rsidRDefault="00000000">
            <w:r>
              <w:rPr>
                <w:sz w:val="20"/>
                <w:szCs w:val="20"/>
              </w:rPr>
              <w:t>Rozwijanie wrażliwości na problemy środowiska.</w:t>
            </w:r>
          </w:p>
        </w:tc>
        <w:tc>
          <w:tcPr>
            <w:tcW w:w="3520" w:type="dxa"/>
            <w:shd w:val="clear" w:color="auto" w:fill="FFFFFF"/>
          </w:tcPr>
          <w:p w14:paraId="10ED0D3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akcjach Sprzątanie Świata, Dzień Ziemi.</w:t>
            </w:r>
          </w:p>
          <w:p w14:paraId="7120F2A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Pogadanki tematyczne.</w:t>
            </w:r>
          </w:p>
          <w:p w14:paraId="1809AF93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Drzewa.</w:t>
            </w:r>
          </w:p>
          <w:p w14:paraId="184EE973" w14:textId="77777777" w:rsidR="00306E28" w:rsidRPr="00A0016E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Wody.</w:t>
            </w:r>
          </w:p>
          <w:p w14:paraId="46A14D6E" w14:textId="64DE7D1F" w:rsidR="00A0016E" w:rsidRDefault="00A0016E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 w:rsidRPr="003E4677">
              <w:rPr>
                <w:sz w:val="20"/>
                <w:szCs w:val="20"/>
              </w:rPr>
              <w:t>Światowy Dzień</w:t>
            </w:r>
            <w:r w:rsidRPr="003E4677">
              <w:rPr>
                <w:sz w:val="20"/>
                <w:szCs w:val="20"/>
              </w:rPr>
              <w:t xml:space="preserve"> Ziemi.</w:t>
            </w:r>
          </w:p>
        </w:tc>
        <w:tc>
          <w:tcPr>
            <w:tcW w:w="1600" w:type="dxa"/>
            <w:shd w:val="clear" w:color="auto" w:fill="FFFFFF"/>
          </w:tcPr>
          <w:p w14:paraId="35244330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4B325431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74633712" w14:textId="77777777">
        <w:tc>
          <w:tcPr>
            <w:tcW w:w="3320" w:type="dxa"/>
            <w:shd w:val="clear" w:color="auto" w:fill="F7FAFC"/>
          </w:tcPr>
          <w:p w14:paraId="4D355E2D" w14:textId="77777777" w:rsidR="00306E28" w:rsidRDefault="00000000">
            <w:r>
              <w:rPr>
                <w:sz w:val="20"/>
                <w:szCs w:val="20"/>
              </w:rPr>
              <w:t>Ukazanie wpływu codziennych czynności i zachowań na stan środowiska naturalnego.</w:t>
            </w:r>
          </w:p>
        </w:tc>
        <w:tc>
          <w:tcPr>
            <w:tcW w:w="3520" w:type="dxa"/>
            <w:shd w:val="clear" w:color="auto" w:fill="F7FAFC"/>
          </w:tcPr>
          <w:p w14:paraId="136AB8D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Lekcje dotyczące konieczności segregowania śmieci.</w:t>
            </w:r>
          </w:p>
          <w:p w14:paraId="0042F24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Filmy edukacyjne.</w:t>
            </w:r>
          </w:p>
        </w:tc>
        <w:tc>
          <w:tcPr>
            <w:tcW w:w="1600" w:type="dxa"/>
            <w:shd w:val="clear" w:color="auto" w:fill="F7FAFC"/>
          </w:tcPr>
          <w:p w14:paraId="2355F254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333E3425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</w:tbl>
    <w:p w14:paraId="1D44A042" w14:textId="77777777" w:rsidR="00306E28" w:rsidRDefault="00000000">
      <w:pPr>
        <w:pStyle w:val="Nagwek2"/>
      </w:pPr>
      <w:bookmarkStart w:id="15" w:name="_Toc235381851"/>
      <w:r>
        <w:t>Bezpieczeństwo</w:t>
      </w:r>
      <w:bookmarkEnd w:id="15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35F2F5E5" w14:textId="77777777">
        <w:trPr>
          <w:tblHeader/>
        </w:trPr>
        <w:tc>
          <w:tcPr>
            <w:tcW w:w="3320" w:type="dxa"/>
            <w:shd w:val="clear" w:color="auto" w:fill="1F3864"/>
          </w:tcPr>
          <w:p w14:paraId="6CC4BB0C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5248A89B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487915DA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68483A56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429CA859" w14:textId="77777777">
        <w:tc>
          <w:tcPr>
            <w:tcW w:w="3320" w:type="dxa"/>
            <w:shd w:val="clear" w:color="auto" w:fill="FFFFFF"/>
          </w:tcPr>
          <w:p w14:paraId="44D0274F" w14:textId="77777777" w:rsidR="00306E28" w:rsidRDefault="00000000">
            <w:r>
              <w:rPr>
                <w:sz w:val="20"/>
                <w:szCs w:val="20"/>
              </w:rPr>
              <w:t>Zapoznanie z zasadami BHP obowiązującymi w szkole.</w:t>
            </w:r>
          </w:p>
        </w:tc>
        <w:tc>
          <w:tcPr>
            <w:tcW w:w="3520" w:type="dxa"/>
            <w:shd w:val="clear" w:color="auto" w:fill="FFFFFF"/>
          </w:tcPr>
          <w:p w14:paraId="0080E8B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Zapoznanie z zasadami korzystania z klas, kuchenki dydaktycznej, sali gimnastycznej, placu zabaw.</w:t>
            </w:r>
          </w:p>
          <w:p w14:paraId="6C6CF80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Zapoznanie z zasadami bezpiecznego poruszania się w szkole i wokół budynku.</w:t>
            </w:r>
          </w:p>
          <w:p w14:paraId="2B749AF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Zapoznanie z zasadami korzystania z windy.</w:t>
            </w:r>
          </w:p>
        </w:tc>
        <w:tc>
          <w:tcPr>
            <w:tcW w:w="1600" w:type="dxa"/>
            <w:shd w:val="clear" w:color="auto" w:fill="FFFFFF"/>
          </w:tcPr>
          <w:p w14:paraId="336A8499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186DAD43" w14:textId="77777777" w:rsidR="00306E28" w:rsidRDefault="00000000">
            <w:r>
              <w:rPr>
                <w:sz w:val="20"/>
                <w:szCs w:val="20"/>
              </w:rPr>
              <w:t>Początek roku szkolnego</w:t>
            </w:r>
          </w:p>
        </w:tc>
      </w:tr>
      <w:tr w:rsidR="00306E28" w14:paraId="21271B8F" w14:textId="77777777">
        <w:tc>
          <w:tcPr>
            <w:tcW w:w="3320" w:type="dxa"/>
            <w:shd w:val="clear" w:color="auto" w:fill="F7FAFC"/>
          </w:tcPr>
          <w:p w14:paraId="0EF34357" w14:textId="77777777" w:rsidR="00306E28" w:rsidRDefault="00000000">
            <w:r>
              <w:rPr>
                <w:sz w:val="20"/>
                <w:szCs w:val="20"/>
              </w:rPr>
              <w:t>Zapewnienie uczniom bezpieczeństwa.</w:t>
            </w:r>
          </w:p>
        </w:tc>
        <w:tc>
          <w:tcPr>
            <w:tcW w:w="3520" w:type="dxa"/>
            <w:shd w:val="clear" w:color="auto" w:fill="F7FAFC"/>
          </w:tcPr>
          <w:p w14:paraId="256B0E63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Opracowanie harmonogramu dyżurów na przerwach.</w:t>
            </w:r>
          </w:p>
          <w:p w14:paraId="1713C522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Wyznaczenie osób odpowiedzialnych za uczniów w boksach podczas II śniadania.</w:t>
            </w:r>
          </w:p>
          <w:p w14:paraId="6C7E62A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Zapoznanie z normami społecznymi obowiązującymi w szkole i w internacie.</w:t>
            </w:r>
          </w:p>
        </w:tc>
        <w:tc>
          <w:tcPr>
            <w:tcW w:w="1600" w:type="dxa"/>
            <w:shd w:val="clear" w:color="auto" w:fill="F7FAFC"/>
          </w:tcPr>
          <w:p w14:paraId="479C389A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4F3436CC" w14:textId="77777777" w:rsidR="00306E28" w:rsidRDefault="00000000">
            <w:r>
              <w:rPr>
                <w:sz w:val="20"/>
                <w:szCs w:val="20"/>
              </w:rPr>
              <w:t>Początek roku szkolnego</w:t>
            </w:r>
          </w:p>
        </w:tc>
      </w:tr>
      <w:tr w:rsidR="00306E28" w14:paraId="6A1C9823" w14:textId="77777777">
        <w:tc>
          <w:tcPr>
            <w:tcW w:w="3320" w:type="dxa"/>
            <w:shd w:val="clear" w:color="auto" w:fill="FFFFFF"/>
          </w:tcPr>
          <w:p w14:paraId="7459028E" w14:textId="77777777" w:rsidR="00306E28" w:rsidRDefault="00000000">
            <w:r>
              <w:rPr>
                <w:sz w:val="20"/>
                <w:szCs w:val="20"/>
              </w:rPr>
              <w:t>Przypomnienie zasad bezpiecznego uczestniczenia w ruchu drogowym.</w:t>
            </w:r>
          </w:p>
        </w:tc>
        <w:tc>
          <w:tcPr>
            <w:tcW w:w="3520" w:type="dxa"/>
            <w:shd w:val="clear" w:color="auto" w:fill="FFFFFF"/>
          </w:tcPr>
          <w:p w14:paraId="15C3F7F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Omówienie zasad ruchu drogowego na lekcjach.</w:t>
            </w:r>
          </w:p>
          <w:p w14:paraId="1A0CE50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ogólnopolskim programie edukacyjnym „Akademia Bezpiecznego Puchatka".</w:t>
            </w:r>
          </w:p>
          <w:p w14:paraId="7BB9E6C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Ogólnopolskim konkursie „Odblaskowa szkoła".</w:t>
            </w:r>
          </w:p>
        </w:tc>
        <w:tc>
          <w:tcPr>
            <w:tcW w:w="1600" w:type="dxa"/>
            <w:shd w:val="clear" w:color="auto" w:fill="FFFFFF"/>
          </w:tcPr>
          <w:p w14:paraId="25D809FC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6C03D559" w14:textId="77777777" w:rsidR="00306E28" w:rsidRDefault="00000000">
            <w:r>
              <w:rPr>
                <w:sz w:val="20"/>
                <w:szCs w:val="20"/>
              </w:rPr>
              <w:t>Początek roku szkolnego</w:t>
            </w:r>
          </w:p>
        </w:tc>
      </w:tr>
      <w:tr w:rsidR="00306E28" w14:paraId="712B83A9" w14:textId="77777777">
        <w:tc>
          <w:tcPr>
            <w:tcW w:w="3320" w:type="dxa"/>
            <w:shd w:val="clear" w:color="auto" w:fill="F7FAFC"/>
          </w:tcPr>
          <w:p w14:paraId="66056AA0" w14:textId="77777777" w:rsidR="00306E28" w:rsidRDefault="00000000">
            <w:r>
              <w:rPr>
                <w:sz w:val="20"/>
                <w:szCs w:val="20"/>
              </w:rPr>
              <w:t>Przypomnienie zasad bezpieczeństwa podczas ferii zimowych i wakacji.</w:t>
            </w:r>
          </w:p>
        </w:tc>
        <w:tc>
          <w:tcPr>
            <w:tcW w:w="3520" w:type="dxa"/>
            <w:shd w:val="clear" w:color="auto" w:fill="F7FAFC"/>
          </w:tcPr>
          <w:p w14:paraId="78D87C4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Omówienie zasad bezpiecznego zachowania podczas ferii i wakacji na lekcjach.</w:t>
            </w:r>
          </w:p>
          <w:p w14:paraId="24239452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Prelekcja na temat bezpiecznych ferii i wakacji.</w:t>
            </w:r>
          </w:p>
          <w:p w14:paraId="03FDC504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Bezpiecznego Internetu.</w:t>
            </w:r>
          </w:p>
          <w:p w14:paraId="397BD8E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Spotkania z Policją i Strażą Miejską.</w:t>
            </w:r>
          </w:p>
        </w:tc>
        <w:tc>
          <w:tcPr>
            <w:tcW w:w="1600" w:type="dxa"/>
            <w:shd w:val="clear" w:color="auto" w:fill="F7FAFC"/>
          </w:tcPr>
          <w:p w14:paraId="5F3D2DCC" w14:textId="77777777" w:rsidR="00306E28" w:rsidRDefault="00000000">
            <w:r>
              <w:rPr>
                <w:sz w:val="20"/>
                <w:szCs w:val="20"/>
              </w:rPr>
              <w:t>Dyrektor, nauczyciele, wychowawcy, pielęgniarka szkolna</w:t>
            </w:r>
          </w:p>
        </w:tc>
        <w:tc>
          <w:tcPr>
            <w:tcW w:w="1200" w:type="dxa"/>
            <w:shd w:val="clear" w:color="auto" w:fill="F7FAFC"/>
          </w:tcPr>
          <w:p w14:paraId="4912CC11" w14:textId="77777777" w:rsidR="00306E28" w:rsidRDefault="00000000">
            <w:r>
              <w:rPr>
                <w:sz w:val="20"/>
                <w:szCs w:val="20"/>
              </w:rPr>
              <w:t>Grudzień, luty, koniec roku szkolnego</w:t>
            </w:r>
          </w:p>
        </w:tc>
      </w:tr>
    </w:tbl>
    <w:p w14:paraId="2D66E248" w14:textId="77777777" w:rsidR="00306E28" w:rsidRDefault="00000000">
      <w:pPr>
        <w:pStyle w:val="Nagwek2"/>
      </w:pPr>
      <w:bookmarkStart w:id="16" w:name="_Toc235381852"/>
      <w:r>
        <w:t>Promocja zdrowego stylu życia</w:t>
      </w:r>
      <w:bookmarkEnd w:id="16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62927E08" w14:textId="77777777">
        <w:trPr>
          <w:tblHeader/>
        </w:trPr>
        <w:tc>
          <w:tcPr>
            <w:tcW w:w="3320" w:type="dxa"/>
            <w:shd w:val="clear" w:color="auto" w:fill="1F3864"/>
          </w:tcPr>
          <w:p w14:paraId="5F03AF9C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Zadania</w:t>
            </w:r>
          </w:p>
        </w:tc>
        <w:tc>
          <w:tcPr>
            <w:tcW w:w="3520" w:type="dxa"/>
            <w:shd w:val="clear" w:color="auto" w:fill="1F3864"/>
          </w:tcPr>
          <w:p w14:paraId="2B74CA24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3A7B9215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31A002A7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146A8440" w14:textId="77777777">
        <w:tc>
          <w:tcPr>
            <w:tcW w:w="3320" w:type="dxa"/>
            <w:shd w:val="clear" w:color="auto" w:fill="FFFFFF"/>
          </w:tcPr>
          <w:p w14:paraId="28F9F00B" w14:textId="77777777" w:rsidR="00306E28" w:rsidRDefault="00000000">
            <w:r>
              <w:rPr>
                <w:sz w:val="20"/>
                <w:szCs w:val="20"/>
              </w:rPr>
              <w:t>Umiejętność organizowania wolnego czasu.</w:t>
            </w:r>
          </w:p>
        </w:tc>
        <w:tc>
          <w:tcPr>
            <w:tcW w:w="3520" w:type="dxa"/>
            <w:shd w:val="clear" w:color="auto" w:fill="FFFFFF"/>
          </w:tcPr>
          <w:p w14:paraId="177AA87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zajęć pozalekcyjnych.</w:t>
            </w:r>
          </w:p>
          <w:p w14:paraId="579EC31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konkursach i zawodach.</w:t>
            </w:r>
          </w:p>
        </w:tc>
        <w:tc>
          <w:tcPr>
            <w:tcW w:w="1600" w:type="dxa"/>
            <w:shd w:val="clear" w:color="auto" w:fill="FFFFFF"/>
          </w:tcPr>
          <w:p w14:paraId="00AF109E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571D26E8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657B79CC" w14:textId="77777777">
        <w:tc>
          <w:tcPr>
            <w:tcW w:w="3320" w:type="dxa"/>
            <w:shd w:val="clear" w:color="auto" w:fill="F7FAFC"/>
          </w:tcPr>
          <w:p w14:paraId="556054C1" w14:textId="77777777" w:rsidR="00306E28" w:rsidRDefault="00000000">
            <w:r>
              <w:rPr>
                <w:sz w:val="20"/>
                <w:szCs w:val="20"/>
              </w:rPr>
              <w:t>Działania mające na celu zapobieganie chorobom.</w:t>
            </w:r>
          </w:p>
        </w:tc>
        <w:tc>
          <w:tcPr>
            <w:tcW w:w="3520" w:type="dxa"/>
            <w:shd w:val="clear" w:color="auto" w:fill="F7FAFC"/>
          </w:tcPr>
          <w:p w14:paraId="6BA05138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pogadanek i lekcji poświęconych zdrowemu stylowi życia, zachowaniu higieny osobistej.</w:t>
            </w:r>
          </w:p>
          <w:p w14:paraId="0058BAC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Objęcie uczniów opieką lekarską i pielęgniarską.</w:t>
            </w:r>
          </w:p>
          <w:p w14:paraId="6701E0E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Prowadzenie okresowych badań uczniów.</w:t>
            </w:r>
          </w:p>
          <w:p w14:paraId="4E1E90E8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Zdrowia.</w:t>
            </w:r>
          </w:p>
          <w:p w14:paraId="05A9EDF9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Mycia Rąk.</w:t>
            </w:r>
          </w:p>
        </w:tc>
        <w:tc>
          <w:tcPr>
            <w:tcW w:w="1600" w:type="dxa"/>
            <w:shd w:val="clear" w:color="auto" w:fill="F7FAFC"/>
          </w:tcPr>
          <w:p w14:paraId="631B2D31" w14:textId="77777777" w:rsidR="00306E28" w:rsidRDefault="00000000">
            <w:r>
              <w:rPr>
                <w:sz w:val="20"/>
                <w:szCs w:val="20"/>
              </w:rPr>
              <w:t>Dyrektor, nauczyciele, wychowawcy, pielęgniarka</w:t>
            </w:r>
          </w:p>
        </w:tc>
        <w:tc>
          <w:tcPr>
            <w:tcW w:w="1200" w:type="dxa"/>
            <w:shd w:val="clear" w:color="auto" w:fill="F7FAFC"/>
          </w:tcPr>
          <w:p w14:paraId="24A1926F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00A77833" w14:textId="77777777">
        <w:tc>
          <w:tcPr>
            <w:tcW w:w="3320" w:type="dxa"/>
            <w:shd w:val="clear" w:color="auto" w:fill="FFFFFF"/>
          </w:tcPr>
          <w:p w14:paraId="4CFC8045" w14:textId="77777777" w:rsidR="00306E28" w:rsidRDefault="00000000">
            <w:r>
              <w:rPr>
                <w:sz w:val="20"/>
                <w:szCs w:val="20"/>
              </w:rPr>
              <w:t>Promowanie zasad racjonalnego odżywiania.</w:t>
            </w:r>
          </w:p>
        </w:tc>
        <w:tc>
          <w:tcPr>
            <w:tcW w:w="3520" w:type="dxa"/>
            <w:shd w:val="clear" w:color="auto" w:fill="FFFFFF"/>
          </w:tcPr>
          <w:p w14:paraId="0DD1A5E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Zapewnienie uczniom odpowiednich posiłków na stołówce.</w:t>
            </w:r>
          </w:p>
          <w:p w14:paraId="3ED5F8F7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Lekcje poświęcone zasadom zdrowego odżywiania.</w:t>
            </w:r>
          </w:p>
          <w:p w14:paraId="31BCED1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programie „Owoce i warzywa w szkole".</w:t>
            </w:r>
          </w:p>
          <w:p w14:paraId="37E0E253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Realizacja programu „Szkoła Promująca Zdrowie" (program na lata 2026–2029).</w:t>
            </w:r>
          </w:p>
        </w:tc>
        <w:tc>
          <w:tcPr>
            <w:tcW w:w="1600" w:type="dxa"/>
            <w:shd w:val="clear" w:color="auto" w:fill="FFFFFF"/>
          </w:tcPr>
          <w:p w14:paraId="495768DD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395EB08A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34C7B8FF" w14:textId="77777777">
        <w:tc>
          <w:tcPr>
            <w:tcW w:w="3320" w:type="dxa"/>
            <w:shd w:val="clear" w:color="auto" w:fill="F7FAFC"/>
          </w:tcPr>
          <w:p w14:paraId="33BAFCBE" w14:textId="77777777" w:rsidR="00306E28" w:rsidRDefault="00000000">
            <w:r>
              <w:rPr>
                <w:sz w:val="20"/>
                <w:szCs w:val="20"/>
              </w:rPr>
              <w:t>Wspieranie sprawności fizycznej, odporności. Uświadamianie roli i znaczenia sportu.</w:t>
            </w:r>
          </w:p>
        </w:tc>
        <w:tc>
          <w:tcPr>
            <w:tcW w:w="3520" w:type="dxa"/>
            <w:shd w:val="clear" w:color="auto" w:fill="F7FAFC"/>
          </w:tcPr>
          <w:p w14:paraId="277ED20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Promowanie aktywnego stylu życia.</w:t>
            </w:r>
          </w:p>
          <w:p w14:paraId="474D1793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Lekcje wychowania fizycznego.</w:t>
            </w:r>
          </w:p>
          <w:p w14:paraId="738E323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wycieczek, rajdów.</w:t>
            </w:r>
          </w:p>
          <w:p w14:paraId="312A296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zajęciach na basenie.</w:t>
            </w:r>
          </w:p>
          <w:p w14:paraId="3983F75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Kampania „Trzymaj się prosto".</w:t>
            </w:r>
          </w:p>
          <w:p w14:paraId="16B5908A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Udział w zawodach sportowych, zawody na ergometrach wioślarskich.</w:t>
            </w:r>
          </w:p>
          <w:p w14:paraId="4E76CB3C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Aktywne spędzanie przerw międzylekcyjnych.</w:t>
            </w:r>
          </w:p>
        </w:tc>
        <w:tc>
          <w:tcPr>
            <w:tcW w:w="1600" w:type="dxa"/>
            <w:shd w:val="clear" w:color="auto" w:fill="F7FAFC"/>
          </w:tcPr>
          <w:p w14:paraId="3E5F931D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739BA2F6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</w:tbl>
    <w:p w14:paraId="6D10CB67" w14:textId="77777777" w:rsidR="00306E28" w:rsidRDefault="00000000">
      <w:pPr>
        <w:pStyle w:val="Nagwek2"/>
      </w:pPr>
      <w:bookmarkStart w:id="17" w:name="_Toc235381853"/>
      <w:r>
        <w:t>Profilaktyka uzależnień i ochrona zdrowia psychicznego</w:t>
      </w:r>
      <w:bookmarkEnd w:id="17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3520"/>
        <w:gridCol w:w="1600"/>
        <w:gridCol w:w="1200"/>
      </w:tblGrid>
      <w:tr w:rsidR="00306E28" w14:paraId="0943FEAA" w14:textId="77777777">
        <w:trPr>
          <w:tblHeader/>
        </w:trPr>
        <w:tc>
          <w:tcPr>
            <w:tcW w:w="3320" w:type="dxa"/>
            <w:shd w:val="clear" w:color="auto" w:fill="1F3864"/>
          </w:tcPr>
          <w:p w14:paraId="3858142C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Zadania</w:t>
            </w:r>
          </w:p>
        </w:tc>
        <w:tc>
          <w:tcPr>
            <w:tcW w:w="3520" w:type="dxa"/>
            <w:shd w:val="clear" w:color="auto" w:fill="1F3864"/>
          </w:tcPr>
          <w:p w14:paraId="260AA93D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Sposoby realizacji</w:t>
            </w:r>
          </w:p>
        </w:tc>
        <w:tc>
          <w:tcPr>
            <w:tcW w:w="1600" w:type="dxa"/>
            <w:shd w:val="clear" w:color="auto" w:fill="1F3864"/>
          </w:tcPr>
          <w:p w14:paraId="020B470E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Odpowiedzialni</w:t>
            </w:r>
          </w:p>
        </w:tc>
        <w:tc>
          <w:tcPr>
            <w:tcW w:w="1200" w:type="dxa"/>
            <w:shd w:val="clear" w:color="auto" w:fill="1F3864"/>
          </w:tcPr>
          <w:p w14:paraId="05B198EA" w14:textId="77777777" w:rsidR="00306E2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Terminy realizacji</w:t>
            </w:r>
          </w:p>
        </w:tc>
      </w:tr>
      <w:tr w:rsidR="00306E28" w14:paraId="1E4E29F6" w14:textId="77777777">
        <w:tc>
          <w:tcPr>
            <w:tcW w:w="3320" w:type="dxa"/>
            <w:shd w:val="clear" w:color="auto" w:fill="FFFFFF"/>
          </w:tcPr>
          <w:p w14:paraId="108D65F7" w14:textId="77777777" w:rsidR="00306E28" w:rsidRDefault="00000000">
            <w:r>
              <w:rPr>
                <w:sz w:val="20"/>
                <w:szCs w:val="20"/>
              </w:rPr>
              <w:t>Przeciwdziałanie agresji, przemocy rówieśniczej.</w:t>
            </w:r>
          </w:p>
        </w:tc>
        <w:tc>
          <w:tcPr>
            <w:tcW w:w="3520" w:type="dxa"/>
            <w:shd w:val="clear" w:color="auto" w:fill="FFFFFF"/>
          </w:tcPr>
          <w:p w14:paraId="1B8D716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Dyżury nauczycieli.</w:t>
            </w:r>
          </w:p>
          <w:p w14:paraId="1C434F1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Doskonalenie umiejętności nauczycieli w zakresie interwencji i zapobieganiu przemocy.</w:t>
            </w:r>
          </w:p>
          <w:p w14:paraId="5D3EB9D7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Współpraca z MOPS, GOPS, PCPR, PPP.</w:t>
            </w:r>
          </w:p>
          <w:p w14:paraId="4A6C50A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Ustalenie norm i zasad współpracy w zespole klasowym, grupie internatowej.</w:t>
            </w:r>
          </w:p>
          <w:p w14:paraId="386032C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Kształtowanie umiejętności pozytywnego myślenia o sobie.</w:t>
            </w:r>
          </w:p>
          <w:p w14:paraId="5D88B0AB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 xml:space="preserve">Zapoznawanie uczniów ze Standardami Ochrony Małoletnich w wersji dostępnej (tekst łatwy do </w:t>
            </w:r>
            <w:r>
              <w:rPr>
                <w:sz w:val="20"/>
                <w:szCs w:val="20"/>
              </w:rPr>
              <w:lastRenderedPageBreak/>
              <w:t>czytania i rozumienia, piktogramy AAC).</w:t>
            </w:r>
          </w:p>
          <w:p w14:paraId="5FEE68A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Coroczny przegląd i monitoring realizacji Standardów Ochrony Małoletnich.</w:t>
            </w:r>
          </w:p>
        </w:tc>
        <w:tc>
          <w:tcPr>
            <w:tcW w:w="1600" w:type="dxa"/>
            <w:shd w:val="clear" w:color="auto" w:fill="FFFFFF"/>
          </w:tcPr>
          <w:p w14:paraId="5832F63D" w14:textId="77777777" w:rsidR="00306E28" w:rsidRDefault="00000000">
            <w:r>
              <w:rPr>
                <w:sz w:val="20"/>
                <w:szCs w:val="20"/>
              </w:rPr>
              <w:lastRenderedPageBreak/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361D54E2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2E863F75" w14:textId="77777777">
        <w:tc>
          <w:tcPr>
            <w:tcW w:w="3320" w:type="dxa"/>
            <w:shd w:val="clear" w:color="auto" w:fill="F7FAFC"/>
          </w:tcPr>
          <w:p w14:paraId="37AC7D43" w14:textId="77777777" w:rsidR="00306E28" w:rsidRDefault="00000000">
            <w:r>
              <w:rPr>
                <w:sz w:val="20"/>
                <w:szCs w:val="20"/>
              </w:rPr>
              <w:t>Kształtowanie umiejętności świadomego korzystania z telewizji, komórki i Internetu.</w:t>
            </w:r>
          </w:p>
        </w:tc>
        <w:tc>
          <w:tcPr>
            <w:tcW w:w="3520" w:type="dxa"/>
            <w:shd w:val="clear" w:color="auto" w:fill="F7FAFC"/>
          </w:tcPr>
          <w:p w14:paraId="6F4E445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Stosowanie odpowiednich zabezpieczeń stron internetowych.</w:t>
            </w:r>
          </w:p>
          <w:p w14:paraId="28A07EA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Wpajanie zasad bezpiecznego korzystania z Internetu i mediów społecznościowych.</w:t>
            </w:r>
          </w:p>
          <w:p w14:paraId="30274CE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Promowanie higieny cyfrowej i aktywności off-line.</w:t>
            </w:r>
          </w:p>
          <w:p w14:paraId="6EBDB592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Światowy Dzień Bezpiecznego Internetu.</w:t>
            </w:r>
          </w:p>
        </w:tc>
        <w:tc>
          <w:tcPr>
            <w:tcW w:w="1600" w:type="dxa"/>
            <w:shd w:val="clear" w:color="auto" w:fill="F7FAFC"/>
          </w:tcPr>
          <w:p w14:paraId="7EEB8DB5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7FAFC"/>
          </w:tcPr>
          <w:p w14:paraId="2DA859B5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6A04C08E" w14:textId="77777777">
        <w:tc>
          <w:tcPr>
            <w:tcW w:w="3320" w:type="dxa"/>
            <w:shd w:val="clear" w:color="auto" w:fill="FFFFFF"/>
          </w:tcPr>
          <w:p w14:paraId="6F3D4903" w14:textId="77777777" w:rsidR="00306E28" w:rsidRDefault="00000000">
            <w:r>
              <w:rPr>
                <w:sz w:val="20"/>
                <w:szCs w:val="20"/>
              </w:rPr>
              <w:t>Przeciwdziałanie zjawiskom uzależnień.</w:t>
            </w:r>
          </w:p>
        </w:tc>
        <w:tc>
          <w:tcPr>
            <w:tcW w:w="3520" w:type="dxa"/>
            <w:shd w:val="clear" w:color="auto" w:fill="FFFFFF"/>
          </w:tcPr>
          <w:p w14:paraId="1D26EC4E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Pogadanki na temat wpływu używek i nałogów na zdrowie i życie człowieka.</w:t>
            </w:r>
          </w:p>
          <w:p w14:paraId="79443BAF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Propagowanie alternatywnych form spędzania wolnego czasu.</w:t>
            </w:r>
          </w:p>
          <w:p w14:paraId="49B29020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Współpraca z Policją, OPS, PCPR.</w:t>
            </w:r>
          </w:p>
        </w:tc>
        <w:tc>
          <w:tcPr>
            <w:tcW w:w="1600" w:type="dxa"/>
            <w:shd w:val="clear" w:color="auto" w:fill="FFFFFF"/>
          </w:tcPr>
          <w:p w14:paraId="624FF6A9" w14:textId="77777777" w:rsidR="00306E28" w:rsidRDefault="00000000">
            <w:r>
              <w:rPr>
                <w:sz w:val="20"/>
                <w:szCs w:val="20"/>
              </w:rPr>
              <w:t>Dyrektor, nauczyciele, wychowawcy</w:t>
            </w:r>
          </w:p>
        </w:tc>
        <w:tc>
          <w:tcPr>
            <w:tcW w:w="1200" w:type="dxa"/>
            <w:shd w:val="clear" w:color="auto" w:fill="FFFFFF"/>
          </w:tcPr>
          <w:p w14:paraId="30B6A5D6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  <w:tr w:rsidR="00306E28" w14:paraId="0986875F" w14:textId="77777777">
        <w:tc>
          <w:tcPr>
            <w:tcW w:w="3320" w:type="dxa"/>
            <w:shd w:val="clear" w:color="auto" w:fill="F7FAFC"/>
          </w:tcPr>
          <w:p w14:paraId="535C022B" w14:textId="77777777" w:rsidR="00306E28" w:rsidRDefault="00000000">
            <w:r>
              <w:rPr>
                <w:sz w:val="20"/>
                <w:szCs w:val="20"/>
              </w:rPr>
              <w:t>Wspieranie uczniów z trudnościami emocjonalnymi i obniżoną kondycją psychiczną.</w:t>
            </w:r>
          </w:p>
        </w:tc>
        <w:tc>
          <w:tcPr>
            <w:tcW w:w="3520" w:type="dxa"/>
            <w:shd w:val="clear" w:color="auto" w:fill="F7FAFC"/>
          </w:tcPr>
          <w:p w14:paraId="0BCC0BC2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Indywidualne rozmowy wspierające prowadzone przez wychowawcę i specjalistów.</w:t>
            </w:r>
          </w:p>
          <w:p w14:paraId="2DEBC6A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Współpraca z PPP w zakresie diagnozy i wsparcia psychologiczno-pedagogicznego.</w:t>
            </w:r>
          </w:p>
          <w:p w14:paraId="4931B35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Realizacja zaleceń zawartych w orzeczeniu o potrzebie kształcenia specjalnego.</w:t>
            </w:r>
          </w:p>
          <w:p w14:paraId="12B9D7F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Zajęcia relaksacyjne i wyciszające dostosowane do potrzeb uczniów.</w:t>
            </w:r>
          </w:p>
          <w:p w14:paraId="7E9DE907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Informowanie rodziców/opiekunów o dostępnych formach wsparcia.</w:t>
            </w:r>
          </w:p>
        </w:tc>
        <w:tc>
          <w:tcPr>
            <w:tcW w:w="1600" w:type="dxa"/>
            <w:shd w:val="clear" w:color="auto" w:fill="F7FAFC"/>
          </w:tcPr>
          <w:p w14:paraId="0B019F64" w14:textId="77777777" w:rsidR="00306E28" w:rsidRDefault="00000000">
            <w:r>
              <w:rPr>
                <w:sz w:val="20"/>
                <w:szCs w:val="20"/>
              </w:rPr>
              <w:t>Dyrektor, nauczyciele, wychowawcy, specjaliści</w:t>
            </w:r>
          </w:p>
        </w:tc>
        <w:tc>
          <w:tcPr>
            <w:tcW w:w="1200" w:type="dxa"/>
            <w:shd w:val="clear" w:color="auto" w:fill="F7FAFC"/>
          </w:tcPr>
          <w:p w14:paraId="584C7DE4" w14:textId="77777777" w:rsidR="00306E28" w:rsidRDefault="00000000">
            <w:r>
              <w:rPr>
                <w:sz w:val="20"/>
                <w:szCs w:val="20"/>
              </w:rPr>
              <w:t>Zgodnie z potrzebami</w:t>
            </w:r>
          </w:p>
        </w:tc>
      </w:tr>
      <w:tr w:rsidR="00306E28" w14:paraId="09F643A1" w14:textId="77777777">
        <w:tc>
          <w:tcPr>
            <w:tcW w:w="3320" w:type="dxa"/>
            <w:shd w:val="clear" w:color="auto" w:fill="FFFFFF"/>
          </w:tcPr>
          <w:p w14:paraId="0903FE70" w14:textId="77777777" w:rsidR="00306E28" w:rsidRDefault="00000000">
            <w:r>
              <w:rPr>
                <w:sz w:val="20"/>
                <w:szCs w:val="20"/>
              </w:rPr>
              <w:t>Wspieranie uczniów będących obywatelami Ukrainy.</w:t>
            </w:r>
          </w:p>
        </w:tc>
        <w:tc>
          <w:tcPr>
            <w:tcW w:w="3520" w:type="dxa"/>
            <w:shd w:val="clear" w:color="auto" w:fill="FFFFFF"/>
          </w:tcPr>
          <w:p w14:paraId="7944C7A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Rozpoznanie potrzeb i trudności adaptacyjnych uczniów z Ukrainy.</w:t>
            </w:r>
          </w:p>
          <w:p w14:paraId="5EAB6D7D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Indywidualne rozmowy wychowawcy z uczniem i rodzicami/opiekunami.</w:t>
            </w:r>
          </w:p>
          <w:p w14:paraId="719433F1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Realizacja zaleceń zawartych w orzeczeniu o potrzebie kształcenia specjalnego.</w:t>
            </w:r>
          </w:p>
          <w:p w14:paraId="67F98CF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Organizowanie działań sprzyjających integracji uczniów z Ukrainy ze społecznością szkolną.</w:t>
            </w:r>
          </w:p>
        </w:tc>
        <w:tc>
          <w:tcPr>
            <w:tcW w:w="1600" w:type="dxa"/>
            <w:shd w:val="clear" w:color="auto" w:fill="FFFFFF"/>
          </w:tcPr>
          <w:p w14:paraId="6BA1B200" w14:textId="77777777" w:rsidR="00306E28" w:rsidRDefault="00000000">
            <w:r>
              <w:rPr>
                <w:sz w:val="20"/>
                <w:szCs w:val="20"/>
              </w:rPr>
              <w:t>Dyrektor, nauczyciele, wychowawcy, specjaliści</w:t>
            </w:r>
          </w:p>
        </w:tc>
        <w:tc>
          <w:tcPr>
            <w:tcW w:w="1200" w:type="dxa"/>
            <w:shd w:val="clear" w:color="auto" w:fill="FFFFFF"/>
          </w:tcPr>
          <w:p w14:paraId="353694C6" w14:textId="77777777" w:rsidR="00306E28" w:rsidRDefault="00000000">
            <w:r>
              <w:rPr>
                <w:sz w:val="20"/>
                <w:szCs w:val="20"/>
              </w:rPr>
              <w:t>Cały rok szkolny wg potrzeb</w:t>
            </w:r>
          </w:p>
        </w:tc>
      </w:tr>
      <w:tr w:rsidR="00306E28" w14:paraId="7EA90BC2" w14:textId="77777777">
        <w:tc>
          <w:tcPr>
            <w:tcW w:w="3320" w:type="dxa"/>
            <w:shd w:val="clear" w:color="auto" w:fill="F7FAFC"/>
          </w:tcPr>
          <w:p w14:paraId="478D26D8" w14:textId="77777777" w:rsidR="00306E28" w:rsidRDefault="00000000">
            <w:r>
              <w:rPr>
                <w:sz w:val="20"/>
                <w:szCs w:val="20"/>
              </w:rPr>
              <w:t>Kształtowanie gotowości i umiejętności udzielania pierwszej pomocy w nagłych wypadkach.</w:t>
            </w:r>
          </w:p>
        </w:tc>
        <w:tc>
          <w:tcPr>
            <w:tcW w:w="3520" w:type="dxa"/>
            <w:shd w:val="clear" w:color="auto" w:fill="F7FAFC"/>
          </w:tcPr>
          <w:p w14:paraId="0D17FE85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Warsztaty z udzielania pierwszej pomocy.</w:t>
            </w:r>
          </w:p>
          <w:p w14:paraId="6C8BE3D2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Pogadanki, spotkania z policjantem.</w:t>
            </w:r>
          </w:p>
          <w:p w14:paraId="4DAFCF46" w14:textId="77777777" w:rsidR="00306E28" w:rsidRDefault="00000000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Zajęcia z pielęgniarką szkolną.</w:t>
            </w:r>
          </w:p>
        </w:tc>
        <w:tc>
          <w:tcPr>
            <w:tcW w:w="1600" w:type="dxa"/>
            <w:shd w:val="clear" w:color="auto" w:fill="F7FAFC"/>
          </w:tcPr>
          <w:p w14:paraId="6CAF7E21" w14:textId="77777777" w:rsidR="00306E28" w:rsidRDefault="00000000">
            <w:r>
              <w:rPr>
                <w:sz w:val="20"/>
                <w:szCs w:val="20"/>
              </w:rPr>
              <w:t>Dyrektor, nauczyciele, wychowawcy, pielęgniarka</w:t>
            </w:r>
          </w:p>
        </w:tc>
        <w:tc>
          <w:tcPr>
            <w:tcW w:w="1200" w:type="dxa"/>
            <w:shd w:val="clear" w:color="auto" w:fill="F7FAFC"/>
          </w:tcPr>
          <w:p w14:paraId="23869FB1" w14:textId="77777777" w:rsidR="00306E28" w:rsidRDefault="00000000">
            <w:r>
              <w:rPr>
                <w:sz w:val="20"/>
                <w:szCs w:val="20"/>
              </w:rPr>
              <w:t>Cały rok szkolny wg kalendarza szkolnego</w:t>
            </w:r>
          </w:p>
        </w:tc>
      </w:tr>
    </w:tbl>
    <w:p w14:paraId="3635161A" w14:textId="77777777" w:rsidR="00306E28" w:rsidRDefault="00000000">
      <w:pPr>
        <w:pStyle w:val="Nagwek1"/>
        <w:pageBreakBefore/>
        <w:spacing w:before="0"/>
      </w:pPr>
      <w:bookmarkStart w:id="18" w:name="_Toc235381854"/>
      <w:r>
        <w:lastRenderedPageBreak/>
        <w:t>VII. Ewaluacja programu</w:t>
      </w:r>
      <w:bookmarkEnd w:id="18"/>
    </w:p>
    <w:p w14:paraId="2D9DAA67" w14:textId="77777777" w:rsidR="00306E28" w:rsidRDefault="00000000">
      <w:pPr>
        <w:spacing w:after="80" w:line="260" w:lineRule="auto"/>
        <w:jc w:val="both"/>
      </w:pPr>
      <w:r>
        <w:t>Ewaluacja programu polega na systematycznym gromadzeniu informacji na temat prowadzonych działań w celu modyfikacji i podnoszenia skuteczności Programu Wychowawczo-Profilaktycznego w roku szkolnym 2026/2027. Ewaluacja będzie prowadzona poprzez:</w:t>
      </w:r>
    </w:p>
    <w:p w14:paraId="149F0BC9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obserwację zachowań uczniów,</w:t>
      </w:r>
    </w:p>
    <w:p w14:paraId="3493D3BF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rozmowy z rodzicami/opiekunami,</w:t>
      </w:r>
    </w:p>
    <w:p w14:paraId="262F02E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analizę wniosków ze spotkań, m.in. zespołów opracowujących IPET, WOPFU,</w:t>
      </w:r>
    </w:p>
    <w:p w14:paraId="7490354E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analizę dokumentacji szkolnej,</w:t>
      </w:r>
    </w:p>
    <w:p w14:paraId="5B59F12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analizę sytuacji rodzinnej uczniów,</w:t>
      </w:r>
    </w:p>
    <w:p w14:paraId="2485AD9A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informacje uzyskane od wychowawców klas,</w:t>
      </w:r>
    </w:p>
    <w:p w14:paraId="3761C284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badania ankietowe wśród rodziców/opiekunów, nauczycieli i wychowawców, przeprowadzane cyklicznie – co trzy lata (ostatnie badanie: rok szkolny 2025/2026, kolejne zaplanowano na rok szkolny 2028/2029),</w:t>
      </w:r>
    </w:p>
    <w:p w14:paraId="3C700610" w14:textId="77777777" w:rsidR="00306E28" w:rsidRDefault="00000000">
      <w:pPr>
        <w:pStyle w:val="Akapitzlist"/>
        <w:numPr>
          <w:ilvl w:val="0"/>
          <w:numId w:val="2"/>
        </w:numPr>
        <w:spacing w:after="40" w:line="252" w:lineRule="auto"/>
        <w:jc w:val="both"/>
      </w:pPr>
      <w:r>
        <w:t>sprawozdania wychowawców z realizacji Programu Wychowawczo-Profilaktycznego.</w:t>
      </w:r>
    </w:p>
    <w:sectPr w:rsidR="00306E28">
      <w:footerReference w:type="default" r:id="rId7"/>
      <w:pgSz w:w="11906" w:h="16838"/>
      <w:pgMar w:top="1133" w:right="1133" w:bottom="1020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33199" w14:textId="77777777" w:rsidR="00772DFB" w:rsidRDefault="00772DFB">
      <w:r>
        <w:separator/>
      </w:r>
    </w:p>
  </w:endnote>
  <w:endnote w:type="continuationSeparator" w:id="0">
    <w:p w14:paraId="55972CA6" w14:textId="77777777" w:rsidR="00772DFB" w:rsidRDefault="00772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AB4E" w14:textId="77777777" w:rsidR="00306E28" w:rsidRPr="00EC6FB9" w:rsidRDefault="00000000">
    <w:pPr>
      <w:pBdr>
        <w:top w:val="single" w:sz="4" w:space="0" w:color="2E7D8B"/>
      </w:pBdr>
      <w:spacing w:before="60"/>
      <w:jc w:val="center"/>
    </w:pPr>
    <w:r w:rsidRPr="00EC6FB9">
      <w:rPr>
        <w:color w:val="888888"/>
        <w:sz w:val="18"/>
        <w:szCs w:val="18"/>
      </w:rPr>
      <w:t xml:space="preserve">Strona </w:t>
    </w:r>
    <w:r w:rsidRPr="00EC6FB9">
      <w:rPr>
        <w:color w:val="888888"/>
        <w:sz w:val="18"/>
        <w:szCs w:val="18"/>
      </w:rPr>
      <w:fldChar w:fldCharType="begin"/>
    </w:r>
    <w:r w:rsidRPr="00EC6FB9">
      <w:rPr>
        <w:color w:val="888888"/>
        <w:sz w:val="18"/>
        <w:szCs w:val="18"/>
      </w:rPr>
      <w:instrText>PAGE</w:instrText>
    </w:r>
    <w:r w:rsidRPr="00EC6FB9">
      <w:rPr>
        <w:color w:val="888888"/>
        <w:sz w:val="18"/>
        <w:szCs w:val="18"/>
      </w:rPr>
      <w:fldChar w:fldCharType="separate"/>
    </w:r>
    <w:r w:rsidR="00EC6FB9" w:rsidRPr="00EC6FB9">
      <w:rPr>
        <w:noProof/>
        <w:color w:val="888888"/>
        <w:sz w:val="18"/>
        <w:szCs w:val="18"/>
      </w:rPr>
      <w:t>15</w:t>
    </w:r>
    <w:r w:rsidRPr="00EC6FB9">
      <w:rPr>
        <w:color w:val="888888"/>
        <w:sz w:val="18"/>
        <w:szCs w:val="18"/>
      </w:rPr>
      <w:fldChar w:fldCharType="end"/>
    </w:r>
    <w:r w:rsidRPr="00EC6FB9">
      <w:rPr>
        <w:color w:val="888888"/>
        <w:sz w:val="18"/>
        <w:szCs w:val="18"/>
      </w:rPr>
      <w:t xml:space="preserve"> z </w:t>
    </w:r>
    <w:r w:rsidRPr="00EC6FB9">
      <w:rPr>
        <w:color w:val="888888"/>
        <w:sz w:val="18"/>
        <w:szCs w:val="18"/>
      </w:rPr>
      <w:fldChar w:fldCharType="begin"/>
    </w:r>
    <w:r w:rsidRPr="00EC6FB9">
      <w:rPr>
        <w:color w:val="888888"/>
        <w:sz w:val="18"/>
        <w:szCs w:val="18"/>
      </w:rPr>
      <w:instrText>NUMPAGES</w:instrText>
    </w:r>
    <w:r w:rsidRPr="00EC6FB9">
      <w:rPr>
        <w:color w:val="888888"/>
        <w:sz w:val="18"/>
        <w:szCs w:val="18"/>
      </w:rPr>
      <w:fldChar w:fldCharType="separate"/>
    </w:r>
    <w:r w:rsidR="00EC6FB9" w:rsidRPr="00EC6FB9">
      <w:rPr>
        <w:noProof/>
        <w:color w:val="888888"/>
        <w:sz w:val="18"/>
        <w:szCs w:val="18"/>
      </w:rPr>
      <w:t>1</w:t>
    </w:r>
    <w:r w:rsidRPr="00EC6FB9"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3857" w14:textId="77777777" w:rsidR="00772DFB" w:rsidRDefault="00772DFB">
      <w:r>
        <w:separator/>
      </w:r>
    </w:p>
  </w:footnote>
  <w:footnote w:type="continuationSeparator" w:id="0">
    <w:p w14:paraId="2E806DF1" w14:textId="77777777" w:rsidR="00772DFB" w:rsidRDefault="00772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C3D0F"/>
    <w:multiLevelType w:val="hybridMultilevel"/>
    <w:tmpl w:val="420673F8"/>
    <w:lvl w:ilvl="0" w:tplc="4C746540">
      <w:start w:val="1"/>
      <w:numFmt w:val="bullet"/>
      <w:lvlText w:val="–"/>
      <w:lvlJc w:val="left"/>
      <w:pPr>
        <w:ind w:left="360" w:hanging="200"/>
      </w:pPr>
    </w:lvl>
    <w:lvl w:ilvl="1" w:tplc="C09A8CC2">
      <w:numFmt w:val="decimal"/>
      <w:lvlText w:val=""/>
      <w:lvlJc w:val="left"/>
    </w:lvl>
    <w:lvl w:ilvl="2" w:tplc="53287D30">
      <w:numFmt w:val="decimal"/>
      <w:lvlText w:val=""/>
      <w:lvlJc w:val="left"/>
    </w:lvl>
    <w:lvl w:ilvl="3" w:tplc="FE7A4544">
      <w:numFmt w:val="decimal"/>
      <w:lvlText w:val=""/>
      <w:lvlJc w:val="left"/>
    </w:lvl>
    <w:lvl w:ilvl="4" w:tplc="B0566772">
      <w:numFmt w:val="decimal"/>
      <w:lvlText w:val=""/>
      <w:lvlJc w:val="left"/>
    </w:lvl>
    <w:lvl w:ilvl="5" w:tplc="EBBE553A">
      <w:numFmt w:val="decimal"/>
      <w:lvlText w:val=""/>
      <w:lvlJc w:val="left"/>
    </w:lvl>
    <w:lvl w:ilvl="6" w:tplc="19483266">
      <w:numFmt w:val="decimal"/>
      <w:lvlText w:val=""/>
      <w:lvlJc w:val="left"/>
    </w:lvl>
    <w:lvl w:ilvl="7" w:tplc="DCDA22A2">
      <w:numFmt w:val="decimal"/>
      <w:lvlText w:val=""/>
      <w:lvlJc w:val="left"/>
    </w:lvl>
    <w:lvl w:ilvl="8" w:tplc="FFC6D37C">
      <w:numFmt w:val="decimal"/>
      <w:lvlText w:val=""/>
      <w:lvlJc w:val="left"/>
    </w:lvl>
  </w:abstractNum>
  <w:abstractNum w:abstractNumId="1" w15:restartNumberingAfterBreak="0">
    <w:nsid w:val="24453425"/>
    <w:multiLevelType w:val="hybridMultilevel"/>
    <w:tmpl w:val="7F42A24A"/>
    <w:lvl w:ilvl="0" w:tplc="6044AAE8">
      <w:start w:val="1"/>
      <w:numFmt w:val="bullet"/>
      <w:lvlText w:val="●"/>
      <w:lvlJc w:val="left"/>
      <w:pPr>
        <w:ind w:left="720" w:hanging="360"/>
      </w:pPr>
    </w:lvl>
    <w:lvl w:ilvl="1" w:tplc="1B62CB8A">
      <w:start w:val="1"/>
      <w:numFmt w:val="bullet"/>
      <w:lvlText w:val="○"/>
      <w:lvlJc w:val="left"/>
      <w:pPr>
        <w:ind w:left="1440" w:hanging="360"/>
      </w:pPr>
    </w:lvl>
    <w:lvl w:ilvl="2" w:tplc="1F986538">
      <w:start w:val="1"/>
      <w:numFmt w:val="bullet"/>
      <w:lvlText w:val="■"/>
      <w:lvlJc w:val="left"/>
      <w:pPr>
        <w:ind w:left="2160" w:hanging="360"/>
      </w:pPr>
    </w:lvl>
    <w:lvl w:ilvl="3" w:tplc="861429CA">
      <w:start w:val="1"/>
      <w:numFmt w:val="bullet"/>
      <w:lvlText w:val="●"/>
      <w:lvlJc w:val="left"/>
      <w:pPr>
        <w:ind w:left="2880" w:hanging="360"/>
      </w:pPr>
    </w:lvl>
    <w:lvl w:ilvl="4" w:tplc="8B5A6D62">
      <w:start w:val="1"/>
      <w:numFmt w:val="bullet"/>
      <w:lvlText w:val="○"/>
      <w:lvlJc w:val="left"/>
      <w:pPr>
        <w:ind w:left="3600" w:hanging="360"/>
      </w:pPr>
    </w:lvl>
    <w:lvl w:ilvl="5" w:tplc="AD94A7A8">
      <w:start w:val="1"/>
      <w:numFmt w:val="bullet"/>
      <w:lvlText w:val="■"/>
      <w:lvlJc w:val="left"/>
      <w:pPr>
        <w:ind w:left="4320" w:hanging="360"/>
      </w:pPr>
    </w:lvl>
    <w:lvl w:ilvl="6" w:tplc="50625506">
      <w:start w:val="1"/>
      <w:numFmt w:val="bullet"/>
      <w:lvlText w:val="●"/>
      <w:lvlJc w:val="left"/>
      <w:pPr>
        <w:ind w:left="5040" w:hanging="360"/>
      </w:pPr>
    </w:lvl>
    <w:lvl w:ilvl="7" w:tplc="1C38F07A">
      <w:start w:val="1"/>
      <w:numFmt w:val="bullet"/>
      <w:lvlText w:val="●"/>
      <w:lvlJc w:val="left"/>
      <w:pPr>
        <w:ind w:left="5760" w:hanging="360"/>
      </w:pPr>
    </w:lvl>
    <w:lvl w:ilvl="8" w:tplc="3C68D654">
      <w:start w:val="1"/>
      <w:numFmt w:val="bullet"/>
      <w:lvlText w:val="●"/>
      <w:lvlJc w:val="left"/>
      <w:pPr>
        <w:ind w:left="6480" w:hanging="360"/>
      </w:pPr>
    </w:lvl>
  </w:abstractNum>
  <w:num w:numId="1" w16cid:durableId="1286158438">
    <w:abstractNumId w:val="1"/>
    <w:lvlOverride w:ilvl="0">
      <w:startOverride w:val="1"/>
    </w:lvlOverride>
  </w:num>
  <w:num w:numId="2" w16cid:durableId="12912790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28"/>
    <w:rsid w:val="00293DFB"/>
    <w:rsid w:val="00306E28"/>
    <w:rsid w:val="003E4677"/>
    <w:rsid w:val="00687522"/>
    <w:rsid w:val="00772DFB"/>
    <w:rsid w:val="00A0016E"/>
    <w:rsid w:val="00D241EC"/>
    <w:rsid w:val="00DD611C"/>
    <w:rsid w:val="00EC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BA12"/>
  <w15:docId w15:val="{036DE8CB-A946-4B0A-9DEC-3060CCB1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0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unhideWhenUsed/>
    <w:qFormat/>
    <w:pPr>
      <w:spacing w:before="180" w:after="80"/>
      <w:outlineLvl w:val="1"/>
    </w:pPr>
    <w:rPr>
      <w:b/>
      <w:bCs/>
      <w:color w:val="2E7D8B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EC6FB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EC6FB9"/>
    <w:pPr>
      <w:spacing w:after="100"/>
      <w:ind w:left="220"/>
    </w:pPr>
  </w:style>
  <w:style w:type="paragraph" w:styleId="Nagwek">
    <w:name w:val="header"/>
    <w:basedOn w:val="Normalny"/>
    <w:link w:val="NagwekZnak"/>
    <w:uiPriority w:val="99"/>
    <w:unhideWhenUsed/>
    <w:rsid w:val="00EC6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FB9"/>
  </w:style>
  <w:style w:type="paragraph" w:styleId="Stopka">
    <w:name w:val="footer"/>
    <w:basedOn w:val="Normalny"/>
    <w:link w:val="StopkaZnak"/>
    <w:uiPriority w:val="99"/>
    <w:unhideWhenUsed/>
    <w:rsid w:val="00EC6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6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3977</Words>
  <Characters>23866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Szymon Spyra</cp:lastModifiedBy>
  <cp:revision>5</cp:revision>
  <dcterms:created xsi:type="dcterms:W3CDTF">2026-07-19T15:20:00Z</dcterms:created>
  <dcterms:modified xsi:type="dcterms:W3CDTF">2026-08-20T17:56:00Z</dcterms:modified>
</cp:coreProperties>
</file>