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8127" w14:textId="77777777" w:rsidR="00DE0206" w:rsidRDefault="00000000" w:rsidP="00DE0206">
      <w:pPr>
        <w:pStyle w:val="Nagwek1"/>
        <w:spacing w:before="0" w:line="240" w:lineRule="auto"/>
        <w:jc w:val="center"/>
        <w:rPr>
          <w:rFonts w:eastAsia="Calibri"/>
          <w:sz w:val="24"/>
          <w:szCs w:val="20"/>
        </w:rPr>
      </w:pPr>
      <w:r w:rsidRPr="00DE0206">
        <w:rPr>
          <w:rFonts w:eastAsia="Calibri"/>
          <w:sz w:val="24"/>
          <w:szCs w:val="20"/>
        </w:rPr>
        <w:t>Wykaz podręczników, materiałów edukacyjnych i ćwiczeniowych dla Szkoły Podstawowej Specjalnej w SOSW im. Św. Tereski w Rabce Zdroju</w:t>
      </w:r>
    </w:p>
    <w:p w14:paraId="1125B879" w14:textId="1ACDD24D" w:rsidR="00F91E58" w:rsidRPr="00DE0206" w:rsidRDefault="00000000" w:rsidP="00DE0206">
      <w:pPr>
        <w:pStyle w:val="Nagwek1"/>
        <w:spacing w:before="0" w:after="240" w:line="240" w:lineRule="auto"/>
        <w:jc w:val="center"/>
        <w:rPr>
          <w:rFonts w:eastAsia="Calibri"/>
          <w:sz w:val="24"/>
          <w:szCs w:val="20"/>
        </w:rPr>
      </w:pPr>
      <w:r w:rsidRPr="00DE0206">
        <w:rPr>
          <w:rFonts w:eastAsia="Calibri"/>
          <w:sz w:val="24"/>
          <w:szCs w:val="20"/>
        </w:rPr>
        <w:t>na rok szkolny 2025/2026</w:t>
      </w:r>
    </w:p>
    <w:tbl>
      <w:tblPr>
        <w:tblW w:w="978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664"/>
        <w:gridCol w:w="1897"/>
        <w:gridCol w:w="2897"/>
        <w:gridCol w:w="2064"/>
        <w:gridCol w:w="1701"/>
      </w:tblGrid>
      <w:tr w:rsidR="005B3373" w14:paraId="132C6149" w14:textId="77777777" w:rsidTr="005B3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14:paraId="6F22BDD7" w14:textId="77777777" w:rsidR="00F91E58" w:rsidRPr="00185036" w:rsidRDefault="00000000" w:rsidP="00185036">
            <w:pPr>
              <w:pStyle w:val="Nagwek2"/>
              <w:rPr>
                <w:rFonts w:eastAsia="Calibri"/>
                <w:color w:val="auto"/>
                <w:sz w:val="22"/>
                <w:szCs w:val="22"/>
              </w:rPr>
            </w:pPr>
            <w:r w:rsidRPr="00185036">
              <w:rPr>
                <w:rFonts w:eastAsia="Calibri"/>
                <w:color w:val="auto"/>
                <w:sz w:val="22"/>
                <w:szCs w:val="22"/>
              </w:rPr>
              <w:t>Lp.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14:paraId="22D9D0AD" w14:textId="77777777" w:rsidR="00F91E58" w:rsidRPr="00185036" w:rsidRDefault="00000000" w:rsidP="00185036">
            <w:pPr>
              <w:pStyle w:val="Nagwek2"/>
              <w:rPr>
                <w:rFonts w:eastAsia="Calibri"/>
                <w:color w:val="auto"/>
                <w:sz w:val="22"/>
                <w:szCs w:val="22"/>
              </w:rPr>
            </w:pPr>
            <w:r w:rsidRPr="00185036">
              <w:rPr>
                <w:rFonts w:eastAsia="Calibr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14:paraId="19274229" w14:textId="77777777" w:rsidR="00F91E58" w:rsidRPr="00185036" w:rsidRDefault="00000000" w:rsidP="00185036">
            <w:pPr>
              <w:pStyle w:val="Nagwek2"/>
              <w:rPr>
                <w:rFonts w:eastAsia="Calibri"/>
                <w:color w:val="auto"/>
                <w:sz w:val="22"/>
                <w:szCs w:val="22"/>
              </w:rPr>
            </w:pPr>
            <w:r w:rsidRPr="00185036">
              <w:rPr>
                <w:rFonts w:eastAsia="Calibri"/>
                <w:color w:val="auto"/>
                <w:sz w:val="22"/>
                <w:szCs w:val="22"/>
              </w:rPr>
              <w:t>Zajęcia edukacyjne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14:paraId="1221D30C" w14:textId="77777777" w:rsidR="00F91E58" w:rsidRPr="00185036" w:rsidRDefault="00000000" w:rsidP="00185036">
            <w:pPr>
              <w:pStyle w:val="Nagwek2"/>
              <w:rPr>
                <w:rFonts w:eastAsia="Calibri"/>
                <w:color w:val="auto"/>
                <w:sz w:val="22"/>
                <w:szCs w:val="22"/>
              </w:rPr>
            </w:pPr>
            <w:r w:rsidRPr="00185036">
              <w:rPr>
                <w:rFonts w:eastAsia="Calibri"/>
                <w:color w:val="auto"/>
                <w:sz w:val="22"/>
                <w:szCs w:val="22"/>
              </w:rPr>
              <w:t>Tytuł podręcznika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14:paraId="36AA3705" w14:textId="77777777" w:rsidR="00F91E58" w:rsidRPr="00185036" w:rsidRDefault="00000000" w:rsidP="00185036">
            <w:pPr>
              <w:pStyle w:val="Nagwek2"/>
              <w:rPr>
                <w:rFonts w:eastAsia="Calibri"/>
                <w:color w:val="auto"/>
                <w:sz w:val="22"/>
                <w:szCs w:val="22"/>
              </w:rPr>
            </w:pPr>
            <w:r w:rsidRPr="00185036">
              <w:rPr>
                <w:rFonts w:eastAsia="Calibri"/>
                <w:color w:val="auto"/>
                <w:sz w:val="22"/>
                <w:szCs w:val="22"/>
              </w:rPr>
              <w:t>Autor podręcznika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left w:w="108" w:type="dxa"/>
              <w:right w:w="108" w:type="dxa"/>
            </w:tcMar>
          </w:tcPr>
          <w:p w14:paraId="3B0D957B" w14:textId="77777777" w:rsidR="00F91E58" w:rsidRPr="00185036" w:rsidRDefault="00000000" w:rsidP="00185036">
            <w:pPr>
              <w:pStyle w:val="Nagwek2"/>
              <w:rPr>
                <w:rFonts w:eastAsia="Calibri"/>
                <w:color w:val="auto"/>
                <w:sz w:val="22"/>
                <w:szCs w:val="22"/>
              </w:rPr>
            </w:pPr>
            <w:r w:rsidRPr="00185036">
              <w:rPr>
                <w:rFonts w:eastAsia="Calibri"/>
                <w:color w:val="auto"/>
                <w:sz w:val="22"/>
                <w:szCs w:val="22"/>
              </w:rPr>
              <w:t>Wydawnictwo</w:t>
            </w:r>
          </w:p>
        </w:tc>
      </w:tr>
      <w:tr w:rsidR="005B3373" w14:paraId="67AD73EF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CD994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3D51D" w14:textId="77777777" w:rsidR="00DE0206" w:rsidRDefault="00DE0206">
            <w:pPr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384EA" w14:textId="77777777" w:rsidR="00DE0206" w:rsidRDefault="00DE0206">
            <w:pPr>
              <w:keepNext/>
              <w:keepLines/>
              <w:spacing w:before="40" w:after="0" w:line="240" w:lineRule="auto"/>
              <w:rPr>
                <w:rFonts w:ascii="Calibri Light" w:eastAsia="Calibri Light" w:hAnsi="Calibri Light" w:cs="Calibri Light"/>
                <w:b/>
              </w:rPr>
            </w:pPr>
            <w:r>
              <w:rPr>
                <w:rFonts w:ascii="Calibri Light" w:eastAsia="Calibri Light" w:hAnsi="Calibri Light" w:cs="Calibri Light"/>
                <w:b/>
              </w:rPr>
              <w:t xml:space="preserve">Funkcjonowanie </w:t>
            </w:r>
          </w:p>
          <w:p w14:paraId="50AED482" w14:textId="77777777" w:rsidR="00DE0206" w:rsidRDefault="00DE0206">
            <w:pPr>
              <w:keepNext/>
              <w:keepLines/>
              <w:spacing w:before="40" w:after="0" w:line="240" w:lineRule="auto"/>
            </w:pPr>
            <w:r>
              <w:rPr>
                <w:rFonts w:ascii="Calibri Light" w:eastAsia="Calibri Light" w:hAnsi="Calibri Light" w:cs="Calibri Light"/>
                <w:b/>
              </w:rPr>
              <w:t>osobiste i społeczne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B4E59" w14:textId="77A84BAB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Uczę się czytać, pisać i liczyć. Karty pracy dla uczniów ze specjalnymi potrzebami edukacyjnymi.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9A557" w14:textId="65FAA5FC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A.Tanajewska</w:t>
            </w:r>
            <w:proofErr w:type="spellEnd"/>
            <w:r>
              <w:rPr>
                <w:rFonts w:ascii="Calibri" w:eastAsia="Calibri" w:hAnsi="Calibri" w:cs="Calibri"/>
              </w:rPr>
              <w:t>, R.</w:t>
            </w:r>
            <w:r w:rsidR="009931F1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>Naprawa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8E1DC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65AE6581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58ED0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861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A34D2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922F2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Pomocniczo: ”Klasa druga pracuje”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E82C5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 Łebkowska</w:t>
            </w:r>
          </w:p>
          <w:p w14:paraId="1C9B85C7" w14:textId="4A8C15BE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S.</w:t>
            </w:r>
            <w:r w:rsidR="009931F1">
              <w:rPr>
                <w:rFonts w:ascii="Calibri" w:eastAsia="Calibri" w:hAnsi="Calibri" w:cs="Calibri"/>
              </w:rPr>
              <w:t> </w:t>
            </w:r>
            <w:proofErr w:type="spellStart"/>
            <w:r>
              <w:rPr>
                <w:rFonts w:ascii="Calibri" w:eastAsia="Calibri" w:hAnsi="Calibri" w:cs="Calibri"/>
              </w:rPr>
              <w:t>Kirejczekowa</w:t>
            </w:r>
            <w:proofErr w:type="spellEnd"/>
          </w:p>
          <w:p w14:paraId="1567DE57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 Zakrzewska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9682D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WSiP</w:t>
            </w:r>
          </w:p>
        </w:tc>
      </w:tr>
      <w:tr w:rsidR="005B3373" w14:paraId="0AEA1EAB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8F9ED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8E0CD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4DAE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FE116" w14:textId="15C45319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Pracuję z kartami przez cały rok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ACFF3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 Borkowska-</w:t>
            </w: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</w:p>
          <w:p w14:paraId="23B877A5" w14:textId="673A81A2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</w:t>
            </w:r>
            <w:r w:rsidR="009931F1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>Krukowska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2AAA9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648236C1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7309B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083C5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C181F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64B55" w14:textId="552383C0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 i moje otoczenie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4CF47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 Borkowska-</w:t>
            </w: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</w:p>
          <w:p w14:paraId="2DD090A4" w14:textId="2C6985B0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</w:t>
            </w:r>
            <w:r w:rsidR="009931F1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 xml:space="preserve">Krukowska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99FBF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50D130FD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B782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E7666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0D9E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B3AAF" w14:textId="11530F32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Funkcjonowanie osobiste i społeczne. Karty pracy dla uczniów z niepełnosprawnością intelektualną.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6FE60" w14:textId="39A28F8A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</w:t>
            </w:r>
            <w:r w:rsidR="009931F1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>Borowska –</w:t>
            </w:r>
          </w:p>
          <w:p w14:paraId="2549888F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14:paraId="1108AE11" w14:textId="5BBE968D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</w:t>
            </w:r>
            <w:r w:rsidR="009931F1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>Krukowska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A8D08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4E2ABB60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145E3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2BF20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B082A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50F6C" w14:textId="3ECE745E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Ćwiczę myślę i rozwijam się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D65BE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</w:rPr>
              <w:t>Ferent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51D1D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Wydawnictwo Edukacyjne</w:t>
            </w:r>
          </w:p>
        </w:tc>
      </w:tr>
      <w:tr w:rsidR="005B3373" w14:paraId="69639BCC" w14:textId="77777777" w:rsidTr="005B337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3238C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78B3F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5E47A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E813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Pewny start, moja książka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D549E" w14:textId="16118B6A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42C49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Nowa Era</w:t>
            </w:r>
          </w:p>
        </w:tc>
      </w:tr>
      <w:tr w:rsidR="005B3373" w14:paraId="1FFBD13D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CD28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65C37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C8086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B66A6" w14:textId="1FB5DB96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 i mój świat 1</w:t>
            </w:r>
            <w:r w:rsidR="00020B87">
              <w:rPr>
                <w:rFonts w:ascii="Calibri" w:eastAsia="Calibri" w:hAnsi="Calibri" w:cs="Calibri"/>
              </w:rPr>
              <w:t>.</w:t>
            </w:r>
          </w:p>
          <w:p w14:paraId="426015DB" w14:textId="3A1E21CC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Lekcje dla uczniów </w:t>
            </w:r>
            <w:r>
              <w:rPr>
                <w:rFonts w:ascii="Calibri" w:eastAsia="Calibri" w:hAnsi="Calibri" w:cs="Calibri"/>
              </w:rPr>
              <w:br/>
              <w:t>z autyzmem</w:t>
            </w:r>
            <w:r>
              <w:rPr>
                <w:rFonts w:ascii="Calibri" w:eastAsia="Calibri" w:hAnsi="Calibri" w:cs="Calibri"/>
              </w:rPr>
              <w:br/>
              <w:t>i specjalnymi potrzebami edukacyjnymi.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346C6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F206C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5B28B7E7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6CA55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CE90F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5B78C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F3A31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Karty pracy „Śladami pór roku”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85CD1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</w:rPr>
              <w:t>Tanajewska</w:t>
            </w:r>
            <w:proofErr w:type="spellEnd"/>
            <w:r>
              <w:rPr>
                <w:rFonts w:ascii="Calibri" w:eastAsia="Calibri" w:hAnsi="Calibri" w:cs="Calibri"/>
              </w:rPr>
              <w:t>, R. Naprawa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D90CC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75791B7D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3F1EF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52F92" w14:textId="77777777" w:rsidR="00DE0206" w:rsidRDefault="00DE0206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ED466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71729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 mnie otacza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04C05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Olga Kłodnicka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14AA2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589EFE2B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08751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40078" w14:textId="77777777" w:rsidR="00DE0206" w:rsidRDefault="00DE0206">
            <w:pPr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2F7D3" w14:textId="77777777" w:rsidR="00DE0206" w:rsidRDefault="00DE0206">
            <w:pPr>
              <w:keepNext/>
              <w:keepLines/>
              <w:spacing w:before="40" w:after="0" w:line="240" w:lineRule="auto"/>
            </w:pPr>
            <w:r>
              <w:rPr>
                <w:rFonts w:ascii="Calibri Light" w:eastAsia="Calibri Light" w:hAnsi="Calibri Light" w:cs="Calibri Light"/>
                <w:b/>
              </w:rPr>
              <w:t>Zajęcia rozwijające komunikowanie się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A39CA" w14:textId="0EF98E85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Uczę się czytać, pisać i liczyć. Karty pracy dla uczniów ze specjalnymi potrzebami edukacyjnymi.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7AF94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</w:rPr>
              <w:t>Tanajewska</w:t>
            </w:r>
            <w:proofErr w:type="spellEnd"/>
            <w:r>
              <w:rPr>
                <w:rFonts w:ascii="Calibri" w:eastAsia="Calibri" w:hAnsi="Calibri" w:cs="Calibri"/>
              </w:rPr>
              <w:t>, R. Naprawa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7BFA0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CB1158" w14:paraId="445D3474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9956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69226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198F2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526EC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Pomocniczo: ”Klasa druga pracuje”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30F9E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 Łebkowska</w:t>
            </w:r>
          </w:p>
          <w:p w14:paraId="190AD8BF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S.Kirejczekowa</w:t>
            </w:r>
            <w:proofErr w:type="spellEnd"/>
          </w:p>
          <w:p w14:paraId="5029E1A4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 Zakrzewska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241A4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WSiP</w:t>
            </w:r>
          </w:p>
        </w:tc>
      </w:tr>
      <w:tr w:rsidR="00CB1158" w14:paraId="53659830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213FE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5C68C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EC971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2D30F" w14:textId="401C93A2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Będę czytać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7CC93" w14:textId="2F324701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W. Sokołowska</w:t>
            </w:r>
          </w:p>
          <w:p w14:paraId="5770136B" w14:textId="36DACFC6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H. Koperkiewicz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5DEEB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WSiP</w:t>
            </w:r>
          </w:p>
        </w:tc>
      </w:tr>
      <w:tr w:rsidR="00CB1158" w14:paraId="1889C4B8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C59D4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F1100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C17ED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E9A4A" w14:textId="166E8212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Pracuje z kartami przez cały rok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1F5C0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 Borkowska-</w:t>
            </w: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</w:p>
          <w:p w14:paraId="173DC408" w14:textId="0361BF2E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 Krukowska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6355B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CB1158" w14:paraId="7CA44D3D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C8674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F1883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C238B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C700D" w14:textId="6AE35B79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 i moje otoczenie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736B" w14:textId="57EFF438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A. Borowska –</w:t>
            </w:r>
          </w:p>
          <w:p w14:paraId="2C6FC1C3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14:paraId="56693346" w14:textId="014A7FF6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 Krukowska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0F1AD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CB1158" w14:paraId="4CB9C77F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423BB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B9F77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16C9A" w14:textId="77777777" w:rsidR="00DE0206" w:rsidRDefault="00DE0206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834FD" w14:textId="2D8D7C2B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Karty pracy dla uczniów z niepełnosprawnością intelektualną.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5A726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A.Borowska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</w:p>
          <w:p w14:paraId="19FA4376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14:paraId="30FAB380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M.Krukowska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500BB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CB1158" w14:paraId="1A66C791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72A82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668C3" w14:textId="77777777" w:rsidR="00DE0206" w:rsidRDefault="00DE0206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DC8C6" w14:textId="77777777" w:rsidR="00DE0206" w:rsidRDefault="00DE0206">
            <w:pPr>
              <w:keepNext/>
              <w:keepLines/>
              <w:spacing w:before="40"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C15CB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Elementarz rozwijający komunikację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CD9A0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Iwona </w:t>
            </w:r>
            <w:proofErr w:type="spellStart"/>
            <w:r>
              <w:rPr>
                <w:rFonts w:ascii="Calibri" w:eastAsia="Calibri" w:hAnsi="Calibri" w:cs="Calibri"/>
              </w:rPr>
              <w:t>Kowalcze</w:t>
            </w:r>
            <w:proofErr w:type="spellEnd"/>
            <w:r>
              <w:rPr>
                <w:rFonts w:ascii="Calibri" w:eastAsia="Calibri" w:hAnsi="Calibri" w:cs="Calibri"/>
              </w:rPr>
              <w:t>-Filar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59089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Arson</w:t>
            </w:r>
            <w:proofErr w:type="spellEnd"/>
          </w:p>
        </w:tc>
      </w:tr>
      <w:tr w:rsidR="005B3373" w14:paraId="44D7A01C" w14:textId="77777777" w:rsidTr="005B3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2B973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15E53" w14:textId="77777777" w:rsidR="00DE0206" w:rsidRDefault="00DE0206">
            <w:pPr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C5F36" w14:textId="77777777" w:rsidR="00DE0206" w:rsidRDefault="00DE0206">
            <w:pPr>
              <w:keepNext/>
              <w:keepLines/>
              <w:spacing w:before="40" w:after="0" w:line="240" w:lineRule="auto"/>
            </w:pPr>
            <w:r>
              <w:rPr>
                <w:rFonts w:ascii="Calibri Light" w:eastAsia="Calibri Light" w:hAnsi="Calibri Light" w:cs="Calibri Light"/>
                <w:b/>
              </w:rPr>
              <w:t>Zajęcia rozwijające kreatywność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D51EA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Pewny start A, </w:t>
            </w:r>
            <w:proofErr w:type="spellStart"/>
            <w:r>
              <w:rPr>
                <w:rFonts w:ascii="Calibri" w:eastAsia="Calibri" w:hAnsi="Calibri" w:cs="Calibri"/>
              </w:rPr>
              <w:t>Codziennik</w:t>
            </w:r>
            <w:proofErr w:type="spellEnd"/>
            <w:r>
              <w:rPr>
                <w:rFonts w:ascii="Calibri" w:eastAsia="Calibri" w:hAnsi="Calibri" w:cs="Calibri"/>
              </w:rPr>
              <w:t>. Kreatywność.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DAE25" w14:textId="5E81D649" w:rsidR="00DE0206" w:rsidRDefault="00DE0206" w:rsidP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E7C68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Nowa Era</w:t>
            </w:r>
          </w:p>
        </w:tc>
      </w:tr>
      <w:tr w:rsidR="005B3373" w14:paraId="09B1509C" w14:textId="77777777" w:rsidTr="005B3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29AAD" w14:textId="77777777" w:rsidR="00DE0206" w:rsidRDefault="00DE0206">
            <w:pPr>
              <w:keepNext/>
              <w:keepLines/>
              <w:spacing w:before="40"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49D43" w14:textId="77777777" w:rsidR="00DE0206" w:rsidRDefault="00DE0206">
            <w:pPr>
              <w:keepNext/>
              <w:keepLines/>
              <w:spacing w:before="40"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6359B" w14:textId="2E656AE5" w:rsidR="00DE0206" w:rsidRDefault="00DE0206">
            <w:pPr>
              <w:keepNext/>
              <w:keepLines/>
              <w:spacing w:before="40"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33036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Plastyka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D443D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A.Borowska</w:t>
            </w:r>
            <w:proofErr w:type="spellEnd"/>
            <w:r>
              <w:rPr>
                <w:rFonts w:ascii="Calibri" w:eastAsia="Calibri" w:hAnsi="Calibri" w:cs="Calibri"/>
              </w:rPr>
              <w:t xml:space="preserve"> –</w:t>
            </w:r>
          </w:p>
          <w:p w14:paraId="54EF899D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Kociemba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</w:p>
          <w:p w14:paraId="047F2163" w14:textId="77777777" w:rsidR="00DE0206" w:rsidRDefault="00DE0206" w:rsidP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M.Krukowska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072D0" w14:textId="77777777" w:rsidR="00DE0206" w:rsidRDefault="00DE0206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Harmonia</w:t>
            </w:r>
          </w:p>
        </w:tc>
      </w:tr>
      <w:tr w:rsidR="005B3373" w14:paraId="072E745B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E293D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10EB0" w14:textId="77777777" w:rsidR="00F91E58" w:rsidRDefault="00000000">
            <w:pPr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D1D6E" w14:textId="77777777" w:rsidR="00F91E58" w:rsidRDefault="00000000">
            <w:pPr>
              <w:keepNext/>
              <w:keepLines/>
              <w:spacing w:before="40" w:after="0" w:line="240" w:lineRule="auto"/>
            </w:pPr>
            <w:r>
              <w:rPr>
                <w:rFonts w:ascii="Calibri Light" w:eastAsia="Calibri Light" w:hAnsi="Calibri Light" w:cs="Calibri Light"/>
                <w:b/>
              </w:rPr>
              <w:t>Religia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12499" w14:textId="2DA0C39D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Cuda Pana Jezusa.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2099C" w14:textId="5814B641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Urszula Wójci</w:t>
            </w:r>
            <w:r w:rsidR="00DE0206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7DB6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Święty Stanisław</w:t>
            </w:r>
          </w:p>
          <w:p w14:paraId="4B5E995D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Kraków</w:t>
            </w:r>
          </w:p>
        </w:tc>
      </w:tr>
      <w:tr w:rsidR="005B3373" w14:paraId="0670020B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28C4B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CECCA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4EF86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EDA14" w14:textId="0B7D3C60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Bóg kocha mnie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0D289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Aleksandra Kielar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99E20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Gaudentinum</w:t>
            </w:r>
            <w:proofErr w:type="spellEnd"/>
          </w:p>
          <w:p w14:paraId="7433E89F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Gniezno 2016</w:t>
            </w:r>
          </w:p>
        </w:tc>
      </w:tr>
      <w:tr w:rsidR="005B3373" w14:paraId="309E2D97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113A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09E82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DC329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4BEE2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Poznaję Jezusa</w:t>
            </w:r>
          </w:p>
          <w:p w14:paraId="0CFBA66B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cz. 1 i 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C00D5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ks</w:t>
            </w:r>
            <w:proofErr w:type="spellEnd"/>
            <w:r>
              <w:rPr>
                <w:rFonts w:ascii="Calibri" w:eastAsia="Calibri" w:hAnsi="Calibri" w:cs="Calibri"/>
              </w:rPr>
              <w:t xml:space="preserve"> Łukasz Przybylski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8BA6F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Jedność 2025</w:t>
            </w:r>
          </w:p>
          <w:p w14:paraId="1184D9A4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Kielce</w:t>
            </w:r>
          </w:p>
        </w:tc>
      </w:tr>
      <w:tr w:rsidR="005B3373" w14:paraId="20EE45EC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7B87F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DB448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A0753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7B479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Spotykam Jezusa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35E13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Mielecka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CC9C2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Jedność 2020</w:t>
            </w:r>
          </w:p>
          <w:p w14:paraId="02E4DC91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Kielce</w:t>
            </w:r>
          </w:p>
        </w:tc>
      </w:tr>
      <w:tr w:rsidR="005B3373" w14:paraId="232B2562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D3EC2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D8904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E580F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53016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Msza Święta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28068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Mielecka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4C30A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Jedność 2020 Kielce</w:t>
            </w:r>
          </w:p>
        </w:tc>
      </w:tr>
      <w:tr w:rsidR="005B3373" w14:paraId="6BC88E63" w14:textId="77777777" w:rsidTr="005B3373">
        <w:tblPrEx>
          <w:tblCellMar>
            <w:top w:w="0" w:type="dxa"/>
            <w:bottom w:w="0" w:type="dxa"/>
          </w:tblCellMar>
        </w:tblPrEx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5F6C5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8B910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57F3" w14:textId="77777777" w:rsidR="00F91E58" w:rsidRDefault="00F91E58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B0DE0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Jezus jest naszym przyjacielem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002F1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Magdalena Kępa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DDD13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WDS Sandomierz</w:t>
            </w:r>
          </w:p>
          <w:p w14:paraId="3726EFC1" w14:textId="77777777" w:rsidR="00F91E58" w:rsidRDefault="00000000">
            <w:pPr>
              <w:spacing w:after="0"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2022</w:t>
            </w:r>
          </w:p>
        </w:tc>
      </w:tr>
    </w:tbl>
    <w:p w14:paraId="080B4C8D" w14:textId="77777777" w:rsidR="00F91E58" w:rsidRDefault="00F91E58" w:rsidP="009931F1">
      <w:pPr>
        <w:spacing w:after="0" w:line="240" w:lineRule="auto"/>
        <w:rPr>
          <w:rFonts w:ascii="Calibri" w:eastAsia="Calibri" w:hAnsi="Calibri" w:cs="Calibri"/>
        </w:rPr>
      </w:pPr>
    </w:p>
    <w:sectPr w:rsidR="00F91E58" w:rsidSect="00CB1158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9998" w14:textId="77777777" w:rsidR="008E44A2" w:rsidRDefault="008E44A2" w:rsidP="009931F1">
      <w:pPr>
        <w:spacing w:after="0" w:line="240" w:lineRule="auto"/>
      </w:pPr>
      <w:r>
        <w:separator/>
      </w:r>
    </w:p>
  </w:endnote>
  <w:endnote w:type="continuationSeparator" w:id="0">
    <w:p w14:paraId="7C39D574" w14:textId="77777777" w:rsidR="008E44A2" w:rsidRDefault="008E44A2" w:rsidP="009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6616"/>
      <w:docPartObj>
        <w:docPartGallery w:val="Page Numbers (Bottom of Page)"/>
        <w:docPartUnique/>
      </w:docPartObj>
    </w:sdtPr>
    <w:sdtContent>
      <w:p w14:paraId="63A21A33" w14:textId="4CBB7529" w:rsidR="009931F1" w:rsidRDefault="009931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40826" w14:textId="77777777" w:rsidR="009931F1" w:rsidRDefault="009931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AC66" w14:textId="77777777" w:rsidR="008E44A2" w:rsidRDefault="008E44A2" w:rsidP="009931F1">
      <w:pPr>
        <w:spacing w:after="0" w:line="240" w:lineRule="auto"/>
      </w:pPr>
      <w:r>
        <w:separator/>
      </w:r>
    </w:p>
  </w:footnote>
  <w:footnote w:type="continuationSeparator" w:id="0">
    <w:p w14:paraId="227735ED" w14:textId="77777777" w:rsidR="008E44A2" w:rsidRDefault="008E44A2" w:rsidP="00993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58"/>
    <w:rsid w:val="00020B87"/>
    <w:rsid w:val="00185036"/>
    <w:rsid w:val="0036343C"/>
    <w:rsid w:val="005B3373"/>
    <w:rsid w:val="008E44A2"/>
    <w:rsid w:val="009931F1"/>
    <w:rsid w:val="00CB1158"/>
    <w:rsid w:val="00DE0206"/>
    <w:rsid w:val="00E15199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354B"/>
  <w15:docId w15:val="{8021FA07-1304-4CF0-8C7C-7C214A70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5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2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E0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503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9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1F1"/>
  </w:style>
  <w:style w:type="paragraph" w:styleId="Stopka">
    <w:name w:val="footer"/>
    <w:basedOn w:val="Normalny"/>
    <w:link w:val="StopkaZnak"/>
    <w:uiPriority w:val="99"/>
    <w:unhideWhenUsed/>
    <w:rsid w:val="00993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Rodzinka</dc:creator>
  <cp:lastModifiedBy>Szymon Spyra</cp:lastModifiedBy>
  <cp:revision>2</cp:revision>
  <dcterms:created xsi:type="dcterms:W3CDTF">2025-10-12T10:04:00Z</dcterms:created>
  <dcterms:modified xsi:type="dcterms:W3CDTF">2025-10-12T10:04:00Z</dcterms:modified>
</cp:coreProperties>
</file>